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6AFC" w14:textId="6EF86C8F" w:rsidR="000144C3" w:rsidRPr="000144C3" w:rsidRDefault="0011662A" w:rsidP="00F81DCB">
      <w:pPr>
        <w:widowControl w:val="0"/>
        <w:autoSpaceDE w:val="0"/>
        <w:autoSpaceDN w:val="0"/>
        <w:adjustRightInd w:val="0"/>
        <w:spacing w:after="0" w:line="240" w:lineRule="auto"/>
        <w:ind w:left="5670"/>
        <w:jc w:val="right"/>
        <w:rPr>
          <w:rFonts w:ascii="Times New Roman" w:hAnsi="Times New Roman" w:cs="Times New Roman"/>
          <w:bCs/>
          <w:sz w:val="24"/>
          <w:szCs w:val="24"/>
        </w:rPr>
      </w:pPr>
      <w:r>
        <w:rPr>
          <w:rFonts w:ascii="Times New Roman" w:hAnsi="Times New Roman" w:cs="Times New Roman"/>
          <w:bCs/>
          <w:sz w:val="24"/>
          <w:szCs w:val="24"/>
        </w:rPr>
        <w:t>Приложение № 3</w:t>
      </w:r>
      <w:r w:rsidR="000144C3" w:rsidRPr="000144C3">
        <w:rPr>
          <w:rFonts w:ascii="Times New Roman" w:hAnsi="Times New Roman" w:cs="Times New Roman"/>
          <w:bCs/>
          <w:sz w:val="24"/>
          <w:szCs w:val="24"/>
        </w:rPr>
        <w:t xml:space="preserve"> к Положению</w:t>
      </w:r>
    </w:p>
    <w:p w14:paraId="638A47D1" w14:textId="6D294844" w:rsidR="000144C3" w:rsidRPr="000144C3" w:rsidRDefault="000144C3" w:rsidP="00F81DCB">
      <w:pPr>
        <w:widowControl w:val="0"/>
        <w:autoSpaceDE w:val="0"/>
        <w:autoSpaceDN w:val="0"/>
        <w:adjustRightInd w:val="0"/>
        <w:spacing w:after="0" w:line="240" w:lineRule="auto"/>
        <w:ind w:left="5670"/>
        <w:jc w:val="right"/>
        <w:rPr>
          <w:rFonts w:ascii="Times New Roman" w:hAnsi="Times New Roman" w:cs="Times New Roman"/>
          <w:bCs/>
          <w:sz w:val="24"/>
          <w:szCs w:val="24"/>
        </w:rPr>
      </w:pPr>
      <w:r w:rsidRPr="000144C3">
        <w:rPr>
          <w:rFonts w:ascii="Times New Roman" w:hAnsi="Times New Roman" w:cs="Times New Roman"/>
          <w:bCs/>
          <w:sz w:val="24"/>
          <w:szCs w:val="24"/>
        </w:rPr>
        <w:t xml:space="preserve">об оказании </w:t>
      </w:r>
      <w:r w:rsidR="00881DFA">
        <w:rPr>
          <w:rFonts w:ascii="Times New Roman" w:hAnsi="Times New Roman" w:cs="Times New Roman"/>
          <w:bCs/>
          <w:sz w:val="24"/>
          <w:szCs w:val="24"/>
        </w:rPr>
        <w:t>проектно-конструкторских и иных инжиниринговых услуг</w:t>
      </w:r>
      <w:r w:rsidRPr="000144C3">
        <w:rPr>
          <w:rFonts w:ascii="Times New Roman" w:hAnsi="Times New Roman" w:cs="Times New Roman"/>
          <w:bCs/>
          <w:sz w:val="24"/>
          <w:szCs w:val="24"/>
        </w:rPr>
        <w:t xml:space="preserve"> центром инжиниринга</w:t>
      </w:r>
      <w:r w:rsidR="00881DFA">
        <w:rPr>
          <w:rFonts w:ascii="Times New Roman" w:hAnsi="Times New Roman" w:cs="Times New Roman"/>
          <w:bCs/>
          <w:sz w:val="24"/>
          <w:szCs w:val="24"/>
        </w:rPr>
        <w:t xml:space="preserve"> АНО МФК «РРАПП»</w:t>
      </w:r>
      <w:r w:rsidRPr="000144C3">
        <w:rPr>
          <w:rFonts w:ascii="Times New Roman" w:hAnsi="Times New Roman" w:cs="Times New Roman"/>
          <w:bCs/>
          <w:sz w:val="24"/>
          <w:szCs w:val="24"/>
        </w:rPr>
        <w:t xml:space="preserve"> </w:t>
      </w:r>
    </w:p>
    <w:p w14:paraId="7D766B53" w14:textId="77777777" w:rsidR="000144C3" w:rsidRDefault="000144C3" w:rsidP="008B68D0">
      <w:pPr>
        <w:widowControl w:val="0"/>
        <w:autoSpaceDE w:val="0"/>
        <w:autoSpaceDN w:val="0"/>
        <w:adjustRightInd w:val="0"/>
        <w:spacing w:after="0" w:line="240" w:lineRule="auto"/>
        <w:jc w:val="center"/>
        <w:rPr>
          <w:rFonts w:ascii="Times New Roman" w:hAnsi="Times New Roman" w:cs="Times New Roman"/>
          <w:b/>
          <w:sz w:val="24"/>
          <w:szCs w:val="24"/>
        </w:rPr>
      </w:pPr>
    </w:p>
    <w:p w14:paraId="5DEDFF7E" w14:textId="7A9B6E49" w:rsidR="000144C3" w:rsidRPr="0017711C" w:rsidRDefault="000144C3" w:rsidP="000144C3">
      <w:pPr>
        <w:widowControl w:val="0"/>
        <w:autoSpaceDE w:val="0"/>
        <w:autoSpaceDN w:val="0"/>
        <w:adjustRightInd w:val="0"/>
        <w:spacing w:after="0" w:line="240" w:lineRule="auto"/>
        <w:jc w:val="right"/>
        <w:rPr>
          <w:rFonts w:ascii="Times New Roman" w:hAnsi="Times New Roman" w:cs="Times New Roman"/>
          <w:b/>
          <w:i/>
          <w:iCs/>
          <w:sz w:val="24"/>
          <w:szCs w:val="24"/>
          <w:u w:val="single"/>
        </w:rPr>
      </w:pPr>
      <w:r w:rsidRPr="0017711C">
        <w:rPr>
          <w:rFonts w:ascii="Times New Roman" w:hAnsi="Times New Roman" w:cs="Times New Roman"/>
          <w:b/>
          <w:i/>
          <w:iCs/>
          <w:sz w:val="24"/>
          <w:szCs w:val="24"/>
          <w:u w:val="single"/>
        </w:rPr>
        <w:t xml:space="preserve">ОБРАЗЕЦ </w:t>
      </w:r>
    </w:p>
    <w:p w14:paraId="1832A817" w14:textId="77777777" w:rsidR="000144C3" w:rsidRDefault="000144C3" w:rsidP="000144C3">
      <w:pPr>
        <w:widowControl w:val="0"/>
        <w:autoSpaceDE w:val="0"/>
        <w:autoSpaceDN w:val="0"/>
        <w:adjustRightInd w:val="0"/>
        <w:spacing w:after="0" w:line="240" w:lineRule="auto"/>
        <w:jc w:val="right"/>
        <w:rPr>
          <w:rFonts w:ascii="Times New Roman" w:hAnsi="Times New Roman" w:cs="Times New Roman"/>
          <w:b/>
          <w:sz w:val="24"/>
          <w:szCs w:val="24"/>
        </w:rPr>
      </w:pPr>
    </w:p>
    <w:p w14:paraId="14F1238F" w14:textId="7B0373B6" w:rsidR="000144C3" w:rsidRDefault="000144C3" w:rsidP="000144C3">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__________</w:t>
      </w:r>
    </w:p>
    <w:p w14:paraId="54ABDC74" w14:textId="70A58DF2" w:rsidR="000144C3" w:rsidRDefault="00965BC5" w:rsidP="008B68D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0144C3">
        <w:rPr>
          <w:rFonts w:ascii="Times New Roman" w:hAnsi="Times New Roman" w:cs="Times New Roman"/>
          <w:b/>
          <w:sz w:val="24"/>
          <w:szCs w:val="24"/>
        </w:rPr>
        <w:t>казани</w:t>
      </w:r>
      <w:r>
        <w:rPr>
          <w:rFonts w:ascii="Times New Roman" w:hAnsi="Times New Roman" w:cs="Times New Roman"/>
          <w:b/>
          <w:sz w:val="24"/>
          <w:szCs w:val="24"/>
        </w:rPr>
        <w:t xml:space="preserve">я </w:t>
      </w:r>
      <w:r w:rsidR="00881DFA">
        <w:rPr>
          <w:rFonts w:ascii="Times New Roman" w:hAnsi="Times New Roman" w:cs="Times New Roman"/>
          <w:b/>
          <w:sz w:val="24"/>
          <w:szCs w:val="24"/>
        </w:rPr>
        <w:t>проектно</w:t>
      </w:r>
      <w:r w:rsidR="000144C3" w:rsidRPr="000144C3">
        <w:rPr>
          <w:rFonts w:ascii="Times New Roman" w:hAnsi="Times New Roman" w:cs="Times New Roman"/>
          <w:b/>
          <w:sz w:val="24"/>
          <w:szCs w:val="24"/>
        </w:rPr>
        <w:t xml:space="preserve">-конструкторских и иных </w:t>
      </w:r>
      <w:r w:rsidR="00881DFA">
        <w:rPr>
          <w:rFonts w:ascii="Times New Roman" w:hAnsi="Times New Roman" w:cs="Times New Roman"/>
          <w:b/>
          <w:sz w:val="24"/>
          <w:szCs w:val="24"/>
        </w:rPr>
        <w:t>инжиниринговых</w:t>
      </w:r>
      <w:r w:rsidR="000144C3" w:rsidRPr="000144C3">
        <w:rPr>
          <w:rFonts w:ascii="Times New Roman" w:hAnsi="Times New Roman" w:cs="Times New Roman"/>
          <w:b/>
          <w:sz w:val="24"/>
          <w:szCs w:val="24"/>
        </w:rPr>
        <w:t xml:space="preserve"> услуг, </w:t>
      </w:r>
    </w:p>
    <w:p w14:paraId="025BF8E5" w14:textId="6D82F989" w:rsidR="000144C3" w:rsidRDefault="000144C3" w:rsidP="008B68D0">
      <w:pPr>
        <w:widowControl w:val="0"/>
        <w:autoSpaceDE w:val="0"/>
        <w:autoSpaceDN w:val="0"/>
        <w:adjustRightInd w:val="0"/>
        <w:spacing w:after="0" w:line="240" w:lineRule="auto"/>
        <w:jc w:val="center"/>
        <w:rPr>
          <w:rFonts w:ascii="Times New Roman" w:hAnsi="Times New Roman" w:cs="Times New Roman"/>
          <w:b/>
          <w:sz w:val="24"/>
          <w:szCs w:val="24"/>
        </w:rPr>
      </w:pPr>
      <w:r w:rsidRPr="000144C3">
        <w:rPr>
          <w:rFonts w:ascii="Times New Roman" w:hAnsi="Times New Roman" w:cs="Times New Roman"/>
          <w:b/>
          <w:sz w:val="24"/>
          <w:szCs w:val="24"/>
        </w:rPr>
        <w:t>предоставляем</w:t>
      </w:r>
      <w:r>
        <w:rPr>
          <w:rFonts w:ascii="Times New Roman" w:hAnsi="Times New Roman" w:cs="Times New Roman"/>
          <w:b/>
          <w:sz w:val="24"/>
          <w:szCs w:val="24"/>
        </w:rPr>
        <w:t>ых</w:t>
      </w:r>
      <w:r w:rsidRPr="000144C3">
        <w:rPr>
          <w:rFonts w:ascii="Times New Roman" w:hAnsi="Times New Roman" w:cs="Times New Roman"/>
          <w:b/>
          <w:sz w:val="24"/>
          <w:szCs w:val="24"/>
        </w:rPr>
        <w:t xml:space="preserve"> центром инжиниринга</w:t>
      </w:r>
    </w:p>
    <w:p w14:paraId="635BF2E2" w14:textId="77777777" w:rsidR="008B68D0" w:rsidRPr="003F32F4" w:rsidRDefault="008B68D0" w:rsidP="008B68D0">
      <w:pPr>
        <w:widowControl w:val="0"/>
        <w:autoSpaceDE w:val="0"/>
        <w:autoSpaceDN w:val="0"/>
        <w:adjustRightInd w:val="0"/>
        <w:spacing w:after="0" w:line="240" w:lineRule="auto"/>
        <w:ind w:firstLine="709"/>
        <w:rPr>
          <w:rFonts w:ascii="Times New Roman" w:hAnsi="Times New Roman" w:cs="Times New Roman"/>
          <w:sz w:val="24"/>
          <w:szCs w:val="24"/>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8B68D0" w:rsidRPr="003F32F4" w14:paraId="4F1AD475" w14:textId="77777777" w:rsidTr="006B6D7E">
        <w:tc>
          <w:tcPr>
            <w:tcW w:w="4785" w:type="dxa"/>
            <w:hideMark/>
          </w:tcPr>
          <w:p w14:paraId="5981A310" w14:textId="4E9BB534" w:rsidR="008B68D0" w:rsidRPr="003F32F4" w:rsidRDefault="008B68D0" w:rsidP="006B6D7E">
            <w:pPr>
              <w:rPr>
                <w:rFonts w:ascii="Times New Roman" w:eastAsia="Times New Roman" w:hAnsi="Times New Roman" w:cs="Times New Roman"/>
                <w:sz w:val="24"/>
                <w:szCs w:val="24"/>
              </w:rPr>
            </w:pPr>
            <w:r w:rsidRPr="003F32F4">
              <w:rPr>
                <w:rFonts w:ascii="Times New Roman" w:eastAsia="Times New Roman" w:hAnsi="Times New Roman" w:cs="Times New Roman"/>
                <w:sz w:val="24"/>
                <w:szCs w:val="24"/>
              </w:rPr>
              <w:t>г. </w:t>
            </w:r>
            <w:r w:rsidR="00C713AE">
              <w:rPr>
                <w:rFonts w:ascii="Times New Roman" w:eastAsia="Times New Roman" w:hAnsi="Times New Roman" w:cs="Times New Roman"/>
                <w:sz w:val="24"/>
                <w:szCs w:val="24"/>
              </w:rPr>
              <w:t>Ростов-на-Дону</w:t>
            </w:r>
          </w:p>
        </w:tc>
        <w:tc>
          <w:tcPr>
            <w:tcW w:w="5104" w:type="dxa"/>
          </w:tcPr>
          <w:p w14:paraId="5D598A48" w14:textId="257DFDEB" w:rsidR="008B68D0" w:rsidRPr="003F32F4" w:rsidRDefault="000144C3" w:rsidP="006B6D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ДД.ММ.ГГГГ</w:t>
            </w:r>
          </w:p>
        </w:tc>
      </w:tr>
    </w:tbl>
    <w:p w14:paraId="53556059" w14:textId="77777777" w:rsidR="008B68D0" w:rsidRPr="003F32F4" w:rsidRDefault="008B68D0" w:rsidP="008B68D0">
      <w:pPr>
        <w:pStyle w:val="ConsPlusNonformat"/>
        <w:ind w:firstLine="709"/>
        <w:jc w:val="both"/>
        <w:rPr>
          <w:rFonts w:ascii="Times New Roman" w:hAnsi="Times New Roman" w:cs="Times New Roman"/>
          <w:sz w:val="24"/>
          <w:szCs w:val="24"/>
        </w:rPr>
      </w:pPr>
    </w:p>
    <w:p w14:paraId="148F4E3A" w14:textId="3AE74E97" w:rsidR="000144C3" w:rsidRDefault="000144C3" w:rsidP="008B68D0">
      <w:pPr>
        <w:pStyle w:val="ConsPlusNonformat"/>
        <w:ind w:firstLine="709"/>
        <w:jc w:val="both"/>
        <w:rPr>
          <w:rFonts w:ascii="Times New Roman" w:hAnsi="Times New Roman" w:cs="Times New Roman"/>
          <w:bCs/>
          <w:sz w:val="24"/>
          <w:szCs w:val="24"/>
        </w:rPr>
      </w:pPr>
      <w:r w:rsidRPr="000144C3">
        <w:rPr>
          <w:rFonts w:ascii="Times New Roman" w:hAnsi="Times New Roman" w:cs="Times New Roman"/>
          <w:bCs/>
          <w:sz w:val="24"/>
          <w:szCs w:val="24"/>
        </w:rPr>
        <w:t xml:space="preserve">Автономная некоммерческая организация-микрофинансовая компания «Ростовское региональное агентство поддержки предпринимательства», именуемая в дальнейшем «Исполнитель», в лице______________________, действующего на основании_______________________, с одной стороны, и_________________________________, </w:t>
      </w:r>
      <w:r w:rsidR="0017711C" w:rsidRPr="000144C3">
        <w:rPr>
          <w:rFonts w:ascii="Times New Roman" w:hAnsi="Times New Roman" w:cs="Times New Roman"/>
          <w:bCs/>
          <w:sz w:val="24"/>
          <w:szCs w:val="24"/>
        </w:rPr>
        <w:t>именуем</w:t>
      </w:r>
      <w:r w:rsidR="0017711C">
        <w:rPr>
          <w:rFonts w:ascii="Times New Roman" w:hAnsi="Times New Roman" w:cs="Times New Roman"/>
          <w:bCs/>
          <w:sz w:val="24"/>
          <w:szCs w:val="24"/>
        </w:rPr>
        <w:t>ый</w:t>
      </w:r>
      <w:r w:rsidR="0017711C" w:rsidRPr="000144C3">
        <w:rPr>
          <w:rFonts w:ascii="Times New Roman" w:hAnsi="Times New Roman" w:cs="Times New Roman"/>
          <w:bCs/>
          <w:sz w:val="24"/>
          <w:szCs w:val="24"/>
        </w:rPr>
        <w:t xml:space="preserve"> в дальнейшем «Исполнитель»,</w:t>
      </w:r>
      <w:r w:rsidR="0017711C">
        <w:rPr>
          <w:rFonts w:ascii="Times New Roman" w:hAnsi="Times New Roman" w:cs="Times New Roman"/>
          <w:bCs/>
          <w:sz w:val="24"/>
          <w:szCs w:val="24"/>
        </w:rPr>
        <w:t xml:space="preserve"> </w:t>
      </w:r>
      <w:r w:rsidRPr="000144C3">
        <w:rPr>
          <w:rFonts w:ascii="Times New Roman" w:hAnsi="Times New Roman" w:cs="Times New Roman"/>
          <w:bCs/>
          <w:sz w:val="24"/>
          <w:szCs w:val="24"/>
        </w:rPr>
        <w:t>действующий</w:t>
      </w:r>
      <w:r w:rsidR="0017711C">
        <w:rPr>
          <w:rFonts w:ascii="Times New Roman" w:hAnsi="Times New Roman" w:cs="Times New Roman"/>
          <w:bCs/>
          <w:sz w:val="24"/>
          <w:szCs w:val="24"/>
        </w:rPr>
        <w:t xml:space="preserve"> </w:t>
      </w:r>
      <w:r w:rsidRPr="000144C3">
        <w:rPr>
          <w:rFonts w:ascii="Times New Roman" w:hAnsi="Times New Roman" w:cs="Times New Roman"/>
          <w:bCs/>
          <w:sz w:val="24"/>
          <w:szCs w:val="24"/>
        </w:rPr>
        <w:t>на основании________________, с другой стороны, далее вместе именуемые «Стороны», заключили настоящий Договор о нижеследующем.</w:t>
      </w:r>
    </w:p>
    <w:p w14:paraId="219CD9D0" w14:textId="557C02BC" w:rsidR="000144C3" w:rsidRPr="00E0560A" w:rsidRDefault="000144C3" w:rsidP="0017711C">
      <w:pPr>
        <w:pStyle w:val="a8"/>
        <w:numPr>
          <w:ilvl w:val="0"/>
          <w:numId w:val="4"/>
        </w:numPr>
        <w:suppressAutoHyphens/>
        <w:spacing w:before="240" w:after="0" w:line="240" w:lineRule="auto"/>
        <w:ind w:left="714" w:hanging="357"/>
        <w:jc w:val="center"/>
        <w:rPr>
          <w:rFonts w:ascii="Times New Roman" w:hAnsi="Times New Roman" w:cs="Times New Roman"/>
          <w:sz w:val="24"/>
          <w:szCs w:val="24"/>
        </w:rPr>
      </w:pPr>
      <w:r w:rsidRPr="00E0560A">
        <w:rPr>
          <w:rFonts w:ascii="Times New Roman" w:hAnsi="Times New Roman" w:cs="Times New Roman"/>
          <w:b/>
          <w:bCs/>
          <w:sz w:val="24"/>
          <w:szCs w:val="24"/>
        </w:rPr>
        <w:t>ПРЕДМЕТ ДОГОВОРА</w:t>
      </w:r>
    </w:p>
    <w:p w14:paraId="0FA651D2" w14:textId="3899F4DB" w:rsidR="00E0560A" w:rsidRDefault="000144C3" w:rsidP="00E0560A">
      <w:pPr>
        <w:pStyle w:val="21"/>
        <w:tabs>
          <w:tab w:val="left" w:pos="-284"/>
        </w:tabs>
        <w:spacing w:line="240" w:lineRule="auto"/>
        <w:ind w:right="-1" w:firstLine="709"/>
        <w:rPr>
          <w:sz w:val="24"/>
          <w:szCs w:val="24"/>
        </w:rPr>
      </w:pPr>
      <w:r w:rsidRPr="000144C3">
        <w:rPr>
          <w:sz w:val="24"/>
          <w:szCs w:val="24"/>
        </w:rPr>
        <w:t xml:space="preserve">1.1. Исполнитель принимает на себя обязательство оказать </w:t>
      </w:r>
      <w:r w:rsidR="00E0560A" w:rsidRPr="00E0560A">
        <w:rPr>
          <w:sz w:val="24"/>
          <w:szCs w:val="24"/>
        </w:rPr>
        <w:t>услуги, предусмотренные Техническим заданием</w:t>
      </w:r>
      <w:r w:rsidR="00E0560A">
        <w:rPr>
          <w:sz w:val="24"/>
          <w:szCs w:val="24"/>
        </w:rPr>
        <w:t xml:space="preserve"> (</w:t>
      </w:r>
      <w:r w:rsidR="0017711C">
        <w:rPr>
          <w:sz w:val="24"/>
          <w:szCs w:val="24"/>
        </w:rPr>
        <w:t>П</w:t>
      </w:r>
      <w:r w:rsidR="00E0560A">
        <w:rPr>
          <w:sz w:val="24"/>
          <w:szCs w:val="24"/>
        </w:rPr>
        <w:t>риложение № 1 к настоящему Договору), а</w:t>
      </w:r>
      <w:r w:rsidRPr="000144C3">
        <w:rPr>
          <w:sz w:val="24"/>
          <w:szCs w:val="24"/>
        </w:rPr>
        <w:t xml:space="preserve"> Заказчик обязуется принять и оплатить услуги Исполнителя</w:t>
      </w:r>
      <w:r w:rsidR="00E0560A">
        <w:rPr>
          <w:sz w:val="24"/>
          <w:szCs w:val="24"/>
        </w:rPr>
        <w:t xml:space="preserve"> </w:t>
      </w:r>
      <w:r w:rsidR="00E0560A" w:rsidRPr="00E0560A">
        <w:rPr>
          <w:sz w:val="24"/>
          <w:szCs w:val="24"/>
        </w:rPr>
        <w:t>в размере и сроки</w:t>
      </w:r>
      <w:r w:rsidR="0017711C">
        <w:rPr>
          <w:sz w:val="24"/>
          <w:szCs w:val="24"/>
        </w:rPr>
        <w:t xml:space="preserve"> согласно </w:t>
      </w:r>
      <w:r w:rsidR="00E0560A" w:rsidRPr="00E0560A">
        <w:rPr>
          <w:sz w:val="24"/>
          <w:szCs w:val="24"/>
        </w:rPr>
        <w:t>условиям настоящего Договора.</w:t>
      </w:r>
    </w:p>
    <w:p w14:paraId="5C08118E" w14:textId="5B7B4542" w:rsidR="008B68D0" w:rsidRDefault="008B68D0" w:rsidP="00E0560A">
      <w:pPr>
        <w:pStyle w:val="21"/>
        <w:tabs>
          <w:tab w:val="left" w:pos="-284"/>
        </w:tabs>
        <w:spacing w:line="240" w:lineRule="auto"/>
        <w:ind w:right="-1" w:firstLine="709"/>
        <w:rPr>
          <w:sz w:val="24"/>
          <w:szCs w:val="24"/>
          <w:shd w:val="clear" w:color="auto" w:fill="FFFFFF"/>
        </w:rPr>
      </w:pPr>
      <w:r w:rsidRPr="007D1958">
        <w:rPr>
          <w:sz w:val="24"/>
          <w:szCs w:val="24"/>
          <w:shd w:val="clear" w:color="auto" w:fill="FFFFFF"/>
        </w:rPr>
        <w:t>1.</w:t>
      </w:r>
      <w:r w:rsidR="00C713AE" w:rsidRPr="007D1958">
        <w:rPr>
          <w:sz w:val="24"/>
          <w:szCs w:val="24"/>
          <w:shd w:val="clear" w:color="auto" w:fill="FFFFFF"/>
        </w:rPr>
        <w:t>2</w:t>
      </w:r>
      <w:r w:rsidRPr="007D1958">
        <w:rPr>
          <w:sz w:val="24"/>
          <w:szCs w:val="24"/>
          <w:shd w:val="clear" w:color="auto" w:fill="FFFFFF"/>
        </w:rPr>
        <w:t>.</w:t>
      </w:r>
      <w:r w:rsidRPr="003F32F4">
        <w:rPr>
          <w:sz w:val="24"/>
          <w:szCs w:val="24"/>
          <w:shd w:val="clear" w:color="auto" w:fill="FFFFFF"/>
        </w:rPr>
        <w:t xml:space="preserve"> Услуги, предусмотренные пунктом 1.1 настоящего Договора, оказываются </w:t>
      </w:r>
      <w:r w:rsidR="00E0560A">
        <w:rPr>
          <w:sz w:val="24"/>
          <w:szCs w:val="24"/>
          <w:shd w:val="clear" w:color="auto" w:fill="FFFFFF"/>
        </w:rPr>
        <w:t>Исполнителем</w:t>
      </w:r>
      <w:r w:rsidRPr="003F32F4">
        <w:rPr>
          <w:sz w:val="24"/>
          <w:szCs w:val="24"/>
          <w:shd w:val="clear" w:color="auto" w:fill="FFFFFF"/>
        </w:rPr>
        <w:t xml:space="preserve"> в соответствии с </w:t>
      </w:r>
      <w:r w:rsidR="00C713AE" w:rsidRPr="00C713AE">
        <w:rPr>
          <w:color w:val="000000"/>
          <w:sz w:val="24"/>
          <w:szCs w:val="24"/>
        </w:rPr>
        <w:t>Положени</w:t>
      </w:r>
      <w:r w:rsidR="00E0560A">
        <w:rPr>
          <w:color w:val="000000"/>
          <w:sz w:val="24"/>
          <w:szCs w:val="24"/>
        </w:rPr>
        <w:t>ем</w:t>
      </w:r>
      <w:r w:rsidR="00C713AE" w:rsidRPr="00C713AE">
        <w:rPr>
          <w:color w:val="000000"/>
          <w:sz w:val="24"/>
          <w:szCs w:val="24"/>
        </w:rPr>
        <w:t xml:space="preserve"> об оказании </w:t>
      </w:r>
      <w:r w:rsidR="00F81DCB" w:rsidRPr="00F81DCB">
        <w:rPr>
          <w:color w:val="000000"/>
          <w:sz w:val="24"/>
          <w:szCs w:val="24"/>
        </w:rPr>
        <w:t xml:space="preserve">проектно-конструкторских и иных инжиниринговых услуг центром инжиниринга </w:t>
      </w:r>
      <w:r w:rsidR="00C713AE" w:rsidRPr="00C713AE">
        <w:rPr>
          <w:color w:val="000000"/>
          <w:sz w:val="24"/>
          <w:szCs w:val="24"/>
        </w:rPr>
        <w:t>Автономной некоммерческой организации – микрофинансовой компании «Ростовское региональное агентство поддержки предпринимательства»</w:t>
      </w:r>
      <w:r w:rsidRPr="003F32F4">
        <w:rPr>
          <w:sz w:val="24"/>
          <w:szCs w:val="24"/>
          <w:shd w:val="clear" w:color="auto" w:fill="FFFFFF"/>
        </w:rPr>
        <w:t xml:space="preserve"> (далее</w:t>
      </w:r>
      <w:r w:rsidR="00E0560A">
        <w:rPr>
          <w:sz w:val="24"/>
          <w:szCs w:val="24"/>
          <w:shd w:val="clear" w:color="auto" w:fill="FFFFFF"/>
        </w:rPr>
        <w:t xml:space="preserve"> </w:t>
      </w:r>
      <w:r w:rsidR="00E835C8">
        <w:rPr>
          <w:sz w:val="24"/>
          <w:szCs w:val="24"/>
          <w:shd w:val="clear" w:color="auto" w:fill="FFFFFF"/>
        </w:rPr>
        <w:t>–</w:t>
      </w:r>
      <w:r w:rsidRPr="003F32F4">
        <w:rPr>
          <w:sz w:val="24"/>
          <w:szCs w:val="24"/>
          <w:shd w:val="clear" w:color="auto" w:fill="FFFFFF"/>
        </w:rPr>
        <w:t xml:space="preserve"> </w:t>
      </w:r>
      <w:r w:rsidR="00C713AE">
        <w:rPr>
          <w:sz w:val="24"/>
          <w:szCs w:val="24"/>
          <w:shd w:val="clear" w:color="auto" w:fill="FFFFFF"/>
        </w:rPr>
        <w:t>Положение</w:t>
      </w:r>
      <w:r w:rsidR="00E835C8">
        <w:rPr>
          <w:sz w:val="24"/>
          <w:szCs w:val="24"/>
          <w:shd w:val="clear" w:color="auto" w:fill="FFFFFF"/>
        </w:rPr>
        <w:t xml:space="preserve"> </w:t>
      </w:r>
      <w:r w:rsidR="00E835C8" w:rsidRPr="00C713AE">
        <w:rPr>
          <w:color w:val="000000"/>
          <w:sz w:val="24"/>
          <w:szCs w:val="24"/>
        </w:rPr>
        <w:t xml:space="preserve">об оказании </w:t>
      </w:r>
      <w:r w:rsidR="00F81DCB" w:rsidRPr="00F81DCB">
        <w:rPr>
          <w:color w:val="000000"/>
          <w:sz w:val="24"/>
          <w:szCs w:val="24"/>
        </w:rPr>
        <w:t xml:space="preserve">проектно-конструкторских и иных инжиниринговых </w:t>
      </w:r>
      <w:r w:rsidR="00E835C8" w:rsidRPr="00C713AE">
        <w:rPr>
          <w:color w:val="000000"/>
          <w:sz w:val="24"/>
          <w:szCs w:val="24"/>
        </w:rPr>
        <w:t>услуг центром инжиниринга</w:t>
      </w:r>
      <w:r w:rsidRPr="003F32F4">
        <w:rPr>
          <w:sz w:val="24"/>
          <w:szCs w:val="24"/>
          <w:shd w:val="clear" w:color="auto" w:fill="FFFFFF"/>
        </w:rPr>
        <w:t>)</w:t>
      </w:r>
      <w:r w:rsidR="00E0560A">
        <w:rPr>
          <w:sz w:val="24"/>
          <w:szCs w:val="24"/>
          <w:shd w:val="clear" w:color="auto" w:fill="FFFFFF"/>
        </w:rPr>
        <w:t>, в порядке и сроки</w:t>
      </w:r>
      <w:r w:rsidRPr="003F32F4">
        <w:rPr>
          <w:sz w:val="24"/>
          <w:szCs w:val="24"/>
          <w:shd w:val="clear" w:color="auto" w:fill="FFFFFF"/>
        </w:rPr>
        <w:t xml:space="preserve">, предусмотренном Техническим заданием, которое содержит исчерпывающий перечень требований, предъявляемых к результату оказания услуг. </w:t>
      </w:r>
    </w:p>
    <w:p w14:paraId="0253C8A1" w14:textId="364ECF2F" w:rsidR="00820742" w:rsidRPr="00E0560A" w:rsidRDefault="00820742" w:rsidP="00E0560A">
      <w:pPr>
        <w:pStyle w:val="21"/>
        <w:tabs>
          <w:tab w:val="left" w:pos="-284"/>
        </w:tabs>
        <w:spacing w:line="240" w:lineRule="auto"/>
        <w:ind w:right="-1" w:firstLine="709"/>
        <w:rPr>
          <w:sz w:val="24"/>
          <w:szCs w:val="24"/>
        </w:rPr>
      </w:pPr>
      <w:r>
        <w:rPr>
          <w:sz w:val="24"/>
          <w:szCs w:val="24"/>
          <w:shd w:val="clear" w:color="auto" w:fill="FFFFFF"/>
        </w:rPr>
        <w:t xml:space="preserve">1.3. Исполнитель </w:t>
      </w:r>
      <w:r w:rsidRPr="00820742">
        <w:rPr>
          <w:sz w:val="24"/>
          <w:szCs w:val="24"/>
          <w:shd w:val="clear" w:color="auto" w:fill="FFFFFF"/>
        </w:rPr>
        <w:t xml:space="preserve">вправе привлекать к оказанию </w:t>
      </w:r>
      <w:r>
        <w:rPr>
          <w:sz w:val="24"/>
          <w:szCs w:val="24"/>
          <w:shd w:val="clear" w:color="auto" w:fill="FFFFFF"/>
        </w:rPr>
        <w:t>у</w:t>
      </w:r>
      <w:r w:rsidRPr="00820742">
        <w:rPr>
          <w:sz w:val="24"/>
          <w:szCs w:val="24"/>
          <w:shd w:val="clear" w:color="auto" w:fill="FFFFFF"/>
        </w:rPr>
        <w:t>слуг третьих лиц без предварительного получения на то согласия Заказчика.</w:t>
      </w:r>
    </w:p>
    <w:p w14:paraId="2D80F30C" w14:textId="0DCBA96D" w:rsidR="008B68D0" w:rsidRPr="003F32F4" w:rsidRDefault="00E0560A" w:rsidP="0017711C">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3F32F4">
        <w:rPr>
          <w:rFonts w:ascii="Times New Roman" w:hAnsi="Times New Roman" w:cs="Times New Roman"/>
          <w:b/>
          <w:sz w:val="24"/>
          <w:szCs w:val="24"/>
        </w:rPr>
        <w:t xml:space="preserve">ПРАВА И ОБЯЗАННОСТИ </w:t>
      </w:r>
      <w:r>
        <w:rPr>
          <w:rFonts w:ascii="Times New Roman" w:hAnsi="Times New Roman" w:cs="Times New Roman"/>
          <w:b/>
          <w:sz w:val="24"/>
          <w:szCs w:val="24"/>
        </w:rPr>
        <w:t>СТОРОН</w:t>
      </w:r>
    </w:p>
    <w:p w14:paraId="4D0E6710" w14:textId="77777777" w:rsidR="00E0560A" w:rsidRDefault="008B68D0"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958">
        <w:rPr>
          <w:rFonts w:ascii="Times New Roman" w:hAnsi="Times New Roman" w:cs="Times New Roman"/>
          <w:sz w:val="24"/>
          <w:szCs w:val="24"/>
        </w:rPr>
        <w:t>2.1.</w:t>
      </w:r>
      <w:r w:rsidRPr="003F32F4">
        <w:rPr>
          <w:rFonts w:ascii="Times New Roman" w:hAnsi="Times New Roman" w:cs="Times New Roman"/>
          <w:sz w:val="24"/>
          <w:szCs w:val="24"/>
        </w:rPr>
        <w:t> </w:t>
      </w:r>
      <w:r w:rsidR="00E0560A">
        <w:rPr>
          <w:rFonts w:ascii="Times New Roman" w:hAnsi="Times New Roman" w:cs="Times New Roman"/>
          <w:sz w:val="24"/>
          <w:szCs w:val="24"/>
        </w:rPr>
        <w:t xml:space="preserve">Заказчик имеет право: </w:t>
      </w:r>
    </w:p>
    <w:p w14:paraId="46F8F01F" w14:textId="28098849" w:rsidR="008B68D0" w:rsidRPr="003F32F4" w:rsidRDefault="00820742" w:rsidP="0082074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В</w:t>
      </w:r>
      <w:r w:rsidR="008B68D0" w:rsidRPr="003F32F4">
        <w:rPr>
          <w:rFonts w:ascii="Times New Roman" w:hAnsi="Times New Roman" w:cs="Times New Roman"/>
          <w:sz w:val="24"/>
          <w:szCs w:val="24"/>
        </w:rPr>
        <w:t xml:space="preserve"> любое время проверять ход и качество оказываемых Исполнителем услуг в рамках реализации предмета настоящего Договора, не вмешиваясь в производственную деятельность Исполнителя. </w:t>
      </w:r>
    </w:p>
    <w:p w14:paraId="5720AA28" w14:textId="2E1E71F6" w:rsidR="008B68D0" w:rsidRPr="003F32F4" w:rsidRDefault="008B68D0"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1958">
        <w:rPr>
          <w:rFonts w:ascii="Times New Roman" w:hAnsi="Times New Roman" w:cs="Times New Roman"/>
          <w:sz w:val="24"/>
          <w:szCs w:val="24"/>
        </w:rPr>
        <w:t>2.2.</w:t>
      </w:r>
      <w:r w:rsidRPr="003F32F4">
        <w:rPr>
          <w:rFonts w:ascii="Times New Roman" w:hAnsi="Times New Roman" w:cs="Times New Roman"/>
          <w:sz w:val="24"/>
          <w:szCs w:val="24"/>
        </w:rPr>
        <w:t xml:space="preserve">  </w:t>
      </w:r>
      <w:r w:rsidRPr="003F32F4">
        <w:rPr>
          <w:rFonts w:ascii="Times New Roman" w:hAnsi="Times New Roman" w:cs="Times New Roman"/>
          <w:bCs/>
          <w:sz w:val="24"/>
          <w:szCs w:val="24"/>
        </w:rPr>
        <w:t xml:space="preserve">Заказчик </w:t>
      </w:r>
      <w:r w:rsidR="00820742">
        <w:rPr>
          <w:rFonts w:ascii="Times New Roman" w:hAnsi="Times New Roman" w:cs="Times New Roman"/>
          <w:bCs/>
          <w:sz w:val="24"/>
          <w:szCs w:val="24"/>
        </w:rPr>
        <w:t>обязан</w:t>
      </w:r>
      <w:r w:rsidRPr="003F32F4">
        <w:rPr>
          <w:rFonts w:ascii="Times New Roman" w:hAnsi="Times New Roman" w:cs="Times New Roman"/>
          <w:sz w:val="24"/>
          <w:szCs w:val="24"/>
        </w:rPr>
        <w:t>:</w:t>
      </w:r>
    </w:p>
    <w:p w14:paraId="38079F10" w14:textId="31E66B68" w:rsidR="00820742" w:rsidRDefault="008B68D0" w:rsidP="00820742">
      <w:pPr>
        <w:pStyle w:val="a3"/>
        <w:ind w:firstLine="709"/>
        <w:jc w:val="both"/>
        <w:rPr>
          <w:rFonts w:ascii="Times New Roman" w:hAnsi="Times New Roman" w:cs="Times New Roman"/>
          <w:sz w:val="24"/>
          <w:szCs w:val="24"/>
        </w:rPr>
      </w:pPr>
      <w:r w:rsidRPr="007D1958">
        <w:rPr>
          <w:rFonts w:ascii="Times New Roman" w:hAnsi="Times New Roman" w:cs="Times New Roman"/>
          <w:color w:val="000000"/>
          <w:sz w:val="24"/>
          <w:szCs w:val="24"/>
        </w:rPr>
        <w:t>2.2.1.</w:t>
      </w:r>
      <w:r w:rsidRPr="003F32F4">
        <w:rPr>
          <w:rFonts w:ascii="Times New Roman" w:hAnsi="Times New Roman" w:cs="Times New Roman"/>
          <w:color w:val="000000"/>
          <w:sz w:val="24"/>
          <w:szCs w:val="24"/>
        </w:rPr>
        <w:t> </w:t>
      </w:r>
      <w:r w:rsidR="0017711C" w:rsidRPr="00820742">
        <w:rPr>
          <w:rFonts w:ascii="Times New Roman" w:hAnsi="Times New Roman" w:cs="Times New Roman"/>
          <w:sz w:val="24"/>
          <w:szCs w:val="24"/>
        </w:rPr>
        <w:t>Оплатить услуги Исполнителя в порядке, предусмотренном настоящим Договором</w:t>
      </w:r>
      <w:r w:rsidR="0017711C">
        <w:rPr>
          <w:rFonts w:ascii="Times New Roman" w:hAnsi="Times New Roman" w:cs="Times New Roman"/>
          <w:sz w:val="24"/>
          <w:szCs w:val="24"/>
        </w:rPr>
        <w:t xml:space="preserve">. </w:t>
      </w:r>
    </w:p>
    <w:p w14:paraId="275F95C9" w14:textId="097022C4" w:rsidR="00820742" w:rsidRPr="00E835C8" w:rsidRDefault="00820742" w:rsidP="00820742">
      <w:pPr>
        <w:pStyle w:val="a3"/>
        <w:ind w:firstLine="709"/>
        <w:jc w:val="both"/>
        <w:rPr>
          <w:rFonts w:ascii="Times New Roman" w:hAnsi="Times New Roman" w:cs="Times New Roman"/>
          <w:color w:val="EE0000"/>
          <w:sz w:val="24"/>
          <w:szCs w:val="24"/>
        </w:rPr>
      </w:pPr>
      <w:r>
        <w:rPr>
          <w:rFonts w:ascii="Times New Roman" w:hAnsi="Times New Roman" w:cs="Times New Roman"/>
          <w:sz w:val="24"/>
          <w:szCs w:val="24"/>
        </w:rPr>
        <w:t xml:space="preserve">2.2.2. </w:t>
      </w:r>
      <w:r w:rsidR="0017711C" w:rsidRPr="003F32F4">
        <w:rPr>
          <w:rFonts w:ascii="Times New Roman" w:hAnsi="Times New Roman" w:cs="Times New Roman"/>
          <w:sz w:val="24"/>
          <w:szCs w:val="24"/>
        </w:rPr>
        <w:t>Предоставить все материалы и сведения</w:t>
      </w:r>
      <w:r w:rsidR="0017711C">
        <w:rPr>
          <w:rFonts w:ascii="Times New Roman" w:hAnsi="Times New Roman" w:cs="Times New Roman"/>
          <w:sz w:val="24"/>
          <w:szCs w:val="24"/>
        </w:rPr>
        <w:t>,</w:t>
      </w:r>
      <w:r w:rsidR="0017711C" w:rsidRPr="003F32F4">
        <w:rPr>
          <w:rFonts w:ascii="Times New Roman" w:hAnsi="Times New Roman" w:cs="Times New Roman"/>
          <w:sz w:val="24"/>
          <w:szCs w:val="24"/>
        </w:rPr>
        <w:t xml:space="preserve"> </w:t>
      </w:r>
      <w:r w:rsidR="0017711C">
        <w:rPr>
          <w:rFonts w:ascii="Times New Roman" w:hAnsi="Times New Roman" w:cs="Times New Roman"/>
          <w:sz w:val="24"/>
          <w:szCs w:val="24"/>
        </w:rPr>
        <w:t xml:space="preserve">необходимые для оказания услуги и предусмотренные </w:t>
      </w:r>
      <w:r w:rsidR="0017711C" w:rsidRPr="003F32F4">
        <w:rPr>
          <w:rFonts w:ascii="Times New Roman" w:hAnsi="Times New Roman" w:cs="Times New Roman"/>
          <w:sz w:val="24"/>
          <w:szCs w:val="24"/>
        </w:rPr>
        <w:t>Техническ</w:t>
      </w:r>
      <w:r w:rsidR="0017711C">
        <w:rPr>
          <w:rFonts w:ascii="Times New Roman" w:hAnsi="Times New Roman" w:cs="Times New Roman"/>
          <w:sz w:val="24"/>
          <w:szCs w:val="24"/>
        </w:rPr>
        <w:t>им</w:t>
      </w:r>
      <w:r w:rsidR="0017711C" w:rsidRPr="003F32F4">
        <w:rPr>
          <w:rFonts w:ascii="Times New Roman" w:hAnsi="Times New Roman" w:cs="Times New Roman"/>
          <w:sz w:val="24"/>
          <w:szCs w:val="24"/>
        </w:rPr>
        <w:t xml:space="preserve"> задани</w:t>
      </w:r>
      <w:r w:rsidR="0017711C">
        <w:rPr>
          <w:rFonts w:ascii="Times New Roman" w:hAnsi="Times New Roman" w:cs="Times New Roman"/>
          <w:sz w:val="24"/>
          <w:szCs w:val="24"/>
        </w:rPr>
        <w:t>ем,</w:t>
      </w:r>
      <w:r w:rsidR="0017711C" w:rsidRPr="003F32F4">
        <w:rPr>
          <w:rFonts w:ascii="Times New Roman" w:hAnsi="Times New Roman" w:cs="Times New Roman"/>
          <w:sz w:val="24"/>
          <w:szCs w:val="24"/>
        </w:rPr>
        <w:t xml:space="preserve"> </w:t>
      </w:r>
      <w:r w:rsidR="0017711C">
        <w:rPr>
          <w:rFonts w:ascii="Times New Roman" w:hAnsi="Times New Roman" w:cs="Times New Roman"/>
          <w:sz w:val="24"/>
          <w:szCs w:val="24"/>
        </w:rPr>
        <w:t xml:space="preserve">до начала оказания Исполнителем услуг. </w:t>
      </w:r>
    </w:p>
    <w:p w14:paraId="1D11BC00" w14:textId="09BDD818" w:rsidR="00820742" w:rsidRPr="003F32F4" w:rsidRDefault="00820742" w:rsidP="0082074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0017711C">
        <w:rPr>
          <w:rFonts w:ascii="Times New Roman" w:hAnsi="Times New Roman" w:cs="Times New Roman"/>
          <w:sz w:val="24"/>
          <w:szCs w:val="24"/>
        </w:rPr>
        <w:t xml:space="preserve">Соблюдать требования Положения </w:t>
      </w:r>
      <w:r w:rsidR="00F81DCB" w:rsidRPr="00F81DCB">
        <w:rPr>
          <w:rFonts w:ascii="Times New Roman" w:hAnsi="Times New Roman" w:cs="Times New Roman"/>
          <w:sz w:val="24"/>
          <w:szCs w:val="24"/>
        </w:rPr>
        <w:t>об оказании проектно-конструкторских и иных инжиниринговых услуг центром инжиниринга</w:t>
      </w:r>
      <w:r w:rsidR="0017711C">
        <w:rPr>
          <w:rFonts w:ascii="Times New Roman" w:hAnsi="Times New Roman" w:cs="Times New Roman"/>
          <w:sz w:val="24"/>
          <w:szCs w:val="24"/>
        </w:rPr>
        <w:t xml:space="preserve">. </w:t>
      </w:r>
    </w:p>
    <w:p w14:paraId="733E17C7" w14:textId="6E65834A" w:rsidR="00820742" w:rsidRPr="003F32F4" w:rsidRDefault="00820742" w:rsidP="0082074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0017711C" w:rsidRPr="003F32F4">
        <w:rPr>
          <w:rFonts w:ascii="Times New Roman" w:hAnsi="Times New Roman" w:cs="Times New Roman"/>
          <w:sz w:val="24"/>
          <w:szCs w:val="24"/>
        </w:rPr>
        <w:t xml:space="preserve">Принять оказанные Исполнителем услуги путем подписания </w:t>
      </w:r>
      <w:r w:rsidR="0017711C">
        <w:rPr>
          <w:rFonts w:ascii="Times New Roman" w:hAnsi="Times New Roman" w:cs="Times New Roman"/>
          <w:sz w:val="24"/>
          <w:szCs w:val="24"/>
        </w:rPr>
        <w:t>акта приема-сдачи в соответствии с условиями настоящего Договора.</w:t>
      </w:r>
    </w:p>
    <w:p w14:paraId="0B7074FE" w14:textId="26C2DCC8" w:rsidR="008B68D0" w:rsidRDefault="00E835C8" w:rsidP="008B68D0">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2.3. Исполнитель вправе: </w:t>
      </w:r>
    </w:p>
    <w:p w14:paraId="40C6E807" w14:textId="4DFE1CCD" w:rsidR="00E835C8" w:rsidRDefault="00E835C8"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2.3.1. </w:t>
      </w:r>
      <w:r w:rsidRPr="003F32F4">
        <w:rPr>
          <w:rFonts w:ascii="Times New Roman" w:hAnsi="Times New Roman" w:cs="Times New Roman"/>
          <w:sz w:val="24"/>
          <w:szCs w:val="24"/>
        </w:rPr>
        <w:t>Запрашивать у Заказчика дополнительную информацию, необходимую для качественного и своевременного оказания услуг по настоящему Договору.</w:t>
      </w:r>
    </w:p>
    <w:p w14:paraId="2ED9BCF1" w14:textId="508CA764" w:rsidR="00E835C8" w:rsidRDefault="00E835C8"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2.3.2 </w:t>
      </w:r>
      <w:r w:rsidRPr="003F32F4">
        <w:rPr>
          <w:rFonts w:ascii="Times New Roman" w:hAnsi="Times New Roman" w:cs="Times New Roman"/>
          <w:sz w:val="24"/>
          <w:szCs w:val="24"/>
        </w:rPr>
        <w:t>Досрочно оказать услуги, предусмотренные настоящим Договором.</w:t>
      </w:r>
    </w:p>
    <w:p w14:paraId="42F933F3" w14:textId="7C1694B7" w:rsidR="00E835C8" w:rsidRDefault="00E835C8"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3F32F4">
        <w:rPr>
          <w:rFonts w:ascii="Times New Roman" w:hAnsi="Times New Roman" w:cs="Times New Roman"/>
          <w:sz w:val="24"/>
          <w:szCs w:val="24"/>
        </w:rPr>
        <w:t>Отказать</w:t>
      </w:r>
      <w:r w:rsidR="0017711C">
        <w:rPr>
          <w:rFonts w:ascii="Times New Roman" w:hAnsi="Times New Roman" w:cs="Times New Roman"/>
          <w:sz w:val="24"/>
          <w:szCs w:val="24"/>
        </w:rPr>
        <w:t xml:space="preserve">ся от </w:t>
      </w:r>
      <w:r w:rsidRPr="003F32F4">
        <w:rPr>
          <w:rFonts w:ascii="Times New Roman" w:hAnsi="Times New Roman" w:cs="Times New Roman"/>
          <w:sz w:val="24"/>
          <w:szCs w:val="24"/>
        </w:rPr>
        <w:t>оказани</w:t>
      </w:r>
      <w:r w:rsidR="0017711C">
        <w:rPr>
          <w:rFonts w:ascii="Times New Roman" w:hAnsi="Times New Roman" w:cs="Times New Roman"/>
          <w:sz w:val="24"/>
          <w:szCs w:val="24"/>
        </w:rPr>
        <w:t>я</w:t>
      </w:r>
      <w:r w:rsidRPr="003F32F4">
        <w:rPr>
          <w:rFonts w:ascii="Times New Roman" w:hAnsi="Times New Roman" w:cs="Times New Roman"/>
          <w:sz w:val="24"/>
          <w:szCs w:val="24"/>
        </w:rPr>
        <w:t xml:space="preserve"> услуг </w:t>
      </w:r>
      <w:r>
        <w:rPr>
          <w:rFonts w:ascii="Times New Roman" w:hAnsi="Times New Roman" w:cs="Times New Roman"/>
          <w:sz w:val="24"/>
          <w:szCs w:val="24"/>
        </w:rPr>
        <w:t>Заказчику</w:t>
      </w:r>
      <w:r w:rsidRPr="003F32F4">
        <w:rPr>
          <w:rFonts w:ascii="Times New Roman" w:hAnsi="Times New Roman" w:cs="Times New Roman"/>
          <w:sz w:val="24"/>
          <w:szCs w:val="24"/>
        </w:rPr>
        <w:t xml:space="preserve"> по основаниям, предусмотренным в </w:t>
      </w:r>
      <w:r>
        <w:rPr>
          <w:rFonts w:ascii="Times New Roman" w:hAnsi="Times New Roman" w:cs="Times New Roman"/>
          <w:sz w:val="24"/>
          <w:szCs w:val="24"/>
        </w:rPr>
        <w:t xml:space="preserve">Положении, а также в случае непредоставления Заказчиком необходимых материалов и сведений </w:t>
      </w:r>
      <w:r>
        <w:rPr>
          <w:rFonts w:ascii="Times New Roman" w:hAnsi="Times New Roman" w:cs="Times New Roman"/>
          <w:sz w:val="24"/>
          <w:szCs w:val="24"/>
        </w:rPr>
        <w:lastRenderedPageBreak/>
        <w:t xml:space="preserve">и (или) неоплаты (неполной оплаты) услуг. </w:t>
      </w:r>
    </w:p>
    <w:p w14:paraId="0B64783F" w14:textId="145189BE" w:rsidR="008B68D0" w:rsidRPr="003F32F4" w:rsidRDefault="00E835C8" w:rsidP="008B68D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2.4. Исполнитель обязан: </w:t>
      </w:r>
    </w:p>
    <w:p w14:paraId="2865C249" w14:textId="4D21ED18" w:rsidR="008B68D0" w:rsidRDefault="00E835C8" w:rsidP="008B68D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2.4.1. </w:t>
      </w:r>
      <w:r w:rsidR="008B68D0" w:rsidRPr="003F32F4">
        <w:rPr>
          <w:rFonts w:ascii="Times New Roman" w:hAnsi="Times New Roman" w:cs="Times New Roman"/>
          <w:sz w:val="24"/>
          <w:szCs w:val="24"/>
        </w:rPr>
        <w:t> </w:t>
      </w:r>
      <w:r w:rsidR="008B68D0" w:rsidRPr="003F32F4">
        <w:rPr>
          <w:rFonts w:ascii="Times New Roman" w:eastAsia="Calibri" w:hAnsi="Times New Roman" w:cs="Times New Roman"/>
          <w:sz w:val="24"/>
          <w:szCs w:val="24"/>
        </w:rPr>
        <w:t>Оказать услуги в порядке, сроки и объеме, предусмотренных в Техническом задании.</w:t>
      </w:r>
    </w:p>
    <w:p w14:paraId="68AEAC96" w14:textId="55FCFE6B" w:rsidR="00E835C8" w:rsidRPr="003F32F4" w:rsidRDefault="00E835C8" w:rsidP="008B68D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2.4.2. </w:t>
      </w:r>
      <w:r w:rsidRPr="00E835C8">
        <w:rPr>
          <w:rFonts w:ascii="Times New Roman" w:eastAsia="Calibri" w:hAnsi="Times New Roman" w:cs="Times New Roman"/>
          <w:sz w:val="24"/>
          <w:szCs w:val="24"/>
        </w:rPr>
        <w:t>Информировать Заказчика (по его требованию) о ходе оказания услуг по настоящему Договору.</w:t>
      </w:r>
    </w:p>
    <w:p w14:paraId="62DB233D" w14:textId="6C7C2412" w:rsidR="008B68D0" w:rsidRDefault="00E835C8" w:rsidP="008B68D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2.4.3.</w:t>
      </w:r>
      <w:r w:rsidR="008B68D0" w:rsidRPr="003F32F4">
        <w:rPr>
          <w:rFonts w:ascii="Times New Roman" w:eastAsia="Calibri" w:hAnsi="Times New Roman" w:cs="Times New Roman"/>
          <w:sz w:val="24"/>
          <w:szCs w:val="24"/>
        </w:rPr>
        <w:t> Передать Заказчику результаты оказанных услуг в предусмотренном настоящим Договором порядке.</w:t>
      </w:r>
      <w:r>
        <w:rPr>
          <w:rFonts w:ascii="Times New Roman" w:eastAsia="Calibri" w:hAnsi="Times New Roman" w:cs="Times New Roman"/>
          <w:sz w:val="24"/>
          <w:szCs w:val="24"/>
        </w:rPr>
        <w:t xml:space="preserve"> </w:t>
      </w:r>
    </w:p>
    <w:p w14:paraId="66D88640" w14:textId="11F06AEB" w:rsidR="005154CF" w:rsidRPr="003F32F4" w:rsidRDefault="005154CF" w:rsidP="0017711C">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3F32F4">
        <w:rPr>
          <w:rFonts w:ascii="Times New Roman" w:hAnsi="Times New Roman" w:cs="Times New Roman"/>
          <w:b/>
          <w:sz w:val="24"/>
          <w:szCs w:val="24"/>
        </w:rPr>
        <w:t>. СТОИМОСТЬ УСЛУГ И ПОРЯДОК РАСЧЕТОВ</w:t>
      </w:r>
    </w:p>
    <w:p w14:paraId="1BA330A0" w14:textId="648C3F54" w:rsidR="005154CF" w:rsidRPr="007D1958" w:rsidRDefault="005154CF" w:rsidP="005154CF">
      <w:pPr>
        <w:pStyle w:val="a3"/>
        <w:ind w:firstLine="709"/>
        <w:jc w:val="both"/>
        <w:rPr>
          <w:rFonts w:ascii="Times New Roman" w:hAnsi="Times New Roman" w:cs="Times New Roman"/>
          <w:sz w:val="24"/>
          <w:szCs w:val="24"/>
        </w:rPr>
      </w:pPr>
      <w:r>
        <w:rPr>
          <w:rFonts w:ascii="Times New Roman" w:eastAsia="Calibri" w:hAnsi="Times New Roman" w:cs="Times New Roman"/>
          <w:sz w:val="24"/>
          <w:szCs w:val="24"/>
        </w:rPr>
        <w:t>3</w:t>
      </w:r>
      <w:r w:rsidRPr="003F32F4">
        <w:rPr>
          <w:rFonts w:ascii="Times New Roman" w:eastAsia="Calibri" w:hAnsi="Times New Roman" w:cs="Times New Roman"/>
          <w:sz w:val="24"/>
          <w:szCs w:val="24"/>
        </w:rPr>
        <w:t>.1. </w:t>
      </w:r>
      <w:r w:rsidRPr="007D1958">
        <w:rPr>
          <w:rFonts w:ascii="Times New Roman" w:hAnsi="Times New Roman" w:cs="Times New Roman"/>
          <w:sz w:val="24"/>
          <w:szCs w:val="24"/>
        </w:rPr>
        <w:t>Стоимость услуг определяется и согласовывается Сторонами в Техническом задании.</w:t>
      </w:r>
    </w:p>
    <w:p w14:paraId="31CC2184" w14:textId="77777777" w:rsidR="005154CF" w:rsidRDefault="005154CF" w:rsidP="005154CF">
      <w:pPr>
        <w:pStyle w:val="a3"/>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D1958">
        <w:rPr>
          <w:rFonts w:ascii="Times New Roman" w:eastAsia="Calibri" w:hAnsi="Times New Roman" w:cs="Times New Roman"/>
          <w:sz w:val="24"/>
          <w:szCs w:val="24"/>
        </w:rPr>
        <w:t>.2. Оплата услуг осуществляется Заказчиком авансовым платежом в размере 100%</w:t>
      </w:r>
      <w:r>
        <w:rPr>
          <w:rFonts w:ascii="Times New Roman" w:eastAsia="Calibri" w:hAnsi="Times New Roman" w:cs="Times New Roman"/>
          <w:sz w:val="24"/>
          <w:szCs w:val="24"/>
        </w:rPr>
        <w:t xml:space="preserve"> от суммы договора. </w:t>
      </w:r>
    </w:p>
    <w:p w14:paraId="6D5B7644" w14:textId="53635F35" w:rsidR="005154CF" w:rsidRDefault="005154CF" w:rsidP="005154CF">
      <w:pPr>
        <w:pStyle w:val="a3"/>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Pr="005154CF">
        <w:rPr>
          <w:rFonts w:ascii="Times New Roman" w:eastAsia="Calibri" w:hAnsi="Times New Roman" w:cs="Times New Roman"/>
          <w:sz w:val="24"/>
          <w:szCs w:val="24"/>
        </w:rPr>
        <w:t>Оплата оказанных услуг по настоящему Договору производится Заказчиком в безналичном порядке путем перечисления денежных средств на расчетный счет Исполнителя в течение 3 (трех) рабочих дней со дня выставления счета</w:t>
      </w:r>
      <w:r>
        <w:rPr>
          <w:rFonts w:ascii="Times New Roman" w:eastAsia="Calibri" w:hAnsi="Times New Roman" w:cs="Times New Roman"/>
          <w:sz w:val="24"/>
          <w:szCs w:val="24"/>
        </w:rPr>
        <w:t xml:space="preserve">, </w:t>
      </w:r>
      <w:r w:rsidRPr="005154CF">
        <w:rPr>
          <w:rFonts w:ascii="Times New Roman" w:eastAsia="Calibri" w:hAnsi="Times New Roman" w:cs="Times New Roman"/>
          <w:sz w:val="24"/>
          <w:szCs w:val="24"/>
        </w:rPr>
        <w:t>но позднее даты начала</w:t>
      </w:r>
      <w:r>
        <w:rPr>
          <w:rFonts w:ascii="Times New Roman" w:eastAsia="Calibri" w:hAnsi="Times New Roman" w:cs="Times New Roman"/>
          <w:sz w:val="24"/>
          <w:szCs w:val="24"/>
        </w:rPr>
        <w:t xml:space="preserve"> оказания услуг. </w:t>
      </w:r>
    </w:p>
    <w:p w14:paraId="6861BB58" w14:textId="69B8E093" w:rsidR="005154CF" w:rsidRPr="007D1958" w:rsidRDefault="005154CF" w:rsidP="005154CF">
      <w:pPr>
        <w:pStyle w:val="a3"/>
        <w:ind w:firstLine="709"/>
        <w:jc w:val="both"/>
        <w:rPr>
          <w:rFonts w:ascii="Times New Roman" w:hAnsi="Times New Roman" w:cs="Times New Roman"/>
          <w:sz w:val="24"/>
          <w:szCs w:val="24"/>
        </w:rPr>
      </w:pPr>
      <w:r>
        <w:rPr>
          <w:rFonts w:ascii="Times New Roman" w:eastAsia="Calibri" w:hAnsi="Times New Roman" w:cs="Times New Roman"/>
          <w:sz w:val="24"/>
          <w:szCs w:val="24"/>
        </w:rPr>
        <w:t>3.4</w:t>
      </w:r>
      <w:r w:rsidRPr="007D1958">
        <w:rPr>
          <w:rFonts w:ascii="Times New Roman" w:hAnsi="Times New Roman" w:cs="Times New Roman"/>
          <w:sz w:val="24"/>
          <w:szCs w:val="24"/>
        </w:rPr>
        <w:t>. Обязательство Заказчика по оплате услуг считается исполненным с момента зачисления денежных средств на расчетный счет Исполнителя.</w:t>
      </w:r>
    </w:p>
    <w:p w14:paraId="085D1E80" w14:textId="3829CADE" w:rsidR="005154CF" w:rsidRPr="007D1958" w:rsidRDefault="005154CF" w:rsidP="005154CF">
      <w:pPr>
        <w:pStyle w:val="a3"/>
        <w:ind w:firstLine="709"/>
        <w:jc w:val="both"/>
        <w:rPr>
          <w:rFonts w:ascii="Times New Roman" w:eastAsia="Times New Roman" w:hAnsi="Times New Roman" w:cs="Times New Roman"/>
          <w:sz w:val="24"/>
          <w:szCs w:val="24"/>
        </w:rPr>
      </w:pPr>
      <w:r>
        <w:rPr>
          <w:rFonts w:ascii="Times New Roman" w:hAnsi="Times New Roman" w:cs="Times New Roman"/>
          <w:sz w:val="24"/>
          <w:szCs w:val="24"/>
        </w:rPr>
        <w:t>3.5</w:t>
      </w:r>
      <w:r w:rsidRPr="007D1958">
        <w:rPr>
          <w:rFonts w:ascii="Times New Roman" w:hAnsi="Times New Roman" w:cs="Times New Roman"/>
          <w:sz w:val="24"/>
          <w:szCs w:val="24"/>
        </w:rPr>
        <w:t xml:space="preserve">. Стоимость услуги, оказываемой Заказчику, устанавливается </w:t>
      </w:r>
      <w:r w:rsidRPr="007D195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соответствии с актуальными на дату заключения Договора</w:t>
      </w:r>
      <w:r w:rsidRPr="007D1958">
        <w:rPr>
          <w:rFonts w:ascii="Times New Roman" w:eastAsia="Times New Roman" w:hAnsi="Times New Roman" w:cs="Times New Roman"/>
          <w:sz w:val="24"/>
          <w:szCs w:val="24"/>
        </w:rPr>
        <w:t xml:space="preserve"> </w:t>
      </w:r>
      <w:r w:rsidRPr="007D1958">
        <w:rPr>
          <w:rFonts w:ascii="Times New Roman" w:hAnsi="Times New Roman" w:cs="Times New Roman"/>
          <w:sz w:val="24"/>
          <w:szCs w:val="24"/>
        </w:rPr>
        <w:t>сведения</w:t>
      </w:r>
      <w:r>
        <w:rPr>
          <w:rFonts w:ascii="Times New Roman" w:hAnsi="Times New Roman" w:cs="Times New Roman"/>
          <w:sz w:val="24"/>
          <w:szCs w:val="24"/>
        </w:rPr>
        <w:t>ми</w:t>
      </w:r>
      <w:r w:rsidRPr="007D1958">
        <w:rPr>
          <w:rFonts w:ascii="Times New Roman" w:hAnsi="Times New Roman" w:cs="Times New Roman"/>
          <w:sz w:val="24"/>
          <w:szCs w:val="24"/>
        </w:rPr>
        <w:t xml:space="preserve"> о стоимости услуг, предоставляемых </w:t>
      </w:r>
      <w:r>
        <w:rPr>
          <w:rFonts w:ascii="Times New Roman" w:hAnsi="Times New Roman" w:cs="Times New Roman"/>
          <w:sz w:val="24"/>
          <w:szCs w:val="24"/>
        </w:rPr>
        <w:t>центром инжиниринга, размещенными</w:t>
      </w:r>
      <w:r w:rsidRPr="007D1958">
        <w:rPr>
          <w:rFonts w:ascii="Times New Roman" w:eastAsia="Times New Roman" w:hAnsi="Times New Roman" w:cs="Times New Roman"/>
          <w:sz w:val="24"/>
          <w:szCs w:val="24"/>
        </w:rPr>
        <w:t xml:space="preserve"> на официальном сайте центра «Мой бизнес» (</w:t>
      </w:r>
      <w:hyperlink r:id="rId6" w:history="1">
        <w:r w:rsidRPr="007D1958">
          <w:rPr>
            <w:rStyle w:val="a6"/>
            <w:rFonts w:ascii="Times New Roman" w:hAnsi="Times New Roman" w:cs="Times New Roman"/>
            <w:sz w:val="24"/>
            <w:szCs w:val="24"/>
          </w:rPr>
          <w:t>www.mbrostov.ru</w:t>
        </w:r>
      </w:hyperlink>
      <w:r w:rsidRPr="007D1958">
        <w:rPr>
          <w:rFonts w:ascii="Times New Roman" w:hAnsi="Times New Roman" w:cs="Times New Roman"/>
          <w:sz w:val="24"/>
          <w:szCs w:val="24"/>
        </w:rPr>
        <w:t>.)</w:t>
      </w:r>
      <w:r w:rsidR="0051518C">
        <w:rPr>
          <w:rFonts w:ascii="Times New Roman" w:hAnsi="Times New Roman" w:cs="Times New Roman"/>
          <w:sz w:val="24"/>
          <w:szCs w:val="24"/>
        </w:rPr>
        <w:t>.</w:t>
      </w:r>
    </w:p>
    <w:p w14:paraId="07EEF7C7" w14:textId="47729553" w:rsidR="008B68D0" w:rsidRPr="003F32F4" w:rsidRDefault="005154CF" w:rsidP="0051518C">
      <w:pPr>
        <w:widowControl w:val="0"/>
        <w:autoSpaceDE w:val="0"/>
        <w:autoSpaceDN w:val="0"/>
        <w:adjustRightInd w:val="0"/>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3F32F4">
        <w:rPr>
          <w:rFonts w:ascii="Times New Roman" w:eastAsia="Times New Roman" w:hAnsi="Times New Roman" w:cs="Times New Roman"/>
          <w:b/>
          <w:bCs/>
          <w:sz w:val="24"/>
          <w:szCs w:val="24"/>
        </w:rPr>
        <w:t> ПОРЯДОК СДАЧИ И ПРИЕМКИ ОКАЗАННЫХ УСЛУГ</w:t>
      </w:r>
    </w:p>
    <w:p w14:paraId="75A448B5" w14:textId="127151C1" w:rsidR="008B68D0" w:rsidRDefault="008B68D0" w:rsidP="008B68D0">
      <w:pPr>
        <w:pStyle w:val="a3"/>
        <w:ind w:firstLine="709"/>
        <w:jc w:val="both"/>
        <w:rPr>
          <w:rFonts w:ascii="Times New Roman" w:hAnsi="Times New Roman" w:cs="Times New Roman"/>
          <w:sz w:val="24"/>
          <w:szCs w:val="24"/>
        </w:rPr>
      </w:pPr>
      <w:r w:rsidRPr="003F32F4">
        <w:rPr>
          <w:rFonts w:ascii="Times New Roman" w:hAnsi="Times New Roman" w:cs="Times New Roman"/>
          <w:sz w:val="24"/>
          <w:szCs w:val="24"/>
        </w:rPr>
        <w:t>4.1. Заказчик обязуется прибыть к месту приемки оказанных услуг</w:t>
      </w:r>
      <w:r w:rsidR="007A155E">
        <w:rPr>
          <w:rFonts w:ascii="Times New Roman" w:hAnsi="Times New Roman" w:cs="Times New Roman"/>
          <w:sz w:val="24"/>
          <w:szCs w:val="24"/>
        </w:rPr>
        <w:t>, указанному в Техническом задании,</w:t>
      </w:r>
      <w:r w:rsidRPr="003F32F4">
        <w:rPr>
          <w:rFonts w:ascii="Times New Roman" w:hAnsi="Times New Roman" w:cs="Times New Roman"/>
          <w:sz w:val="24"/>
          <w:szCs w:val="24"/>
        </w:rPr>
        <w:t xml:space="preserve"> в течение 3 (трех) рабочих дней с момента получения от Исполнителя извещения о готовности результата оказанных услуг к сдаче, рассмотреть и принять результат оказанных услуг, подписать </w:t>
      </w:r>
      <w:r w:rsidR="00043304">
        <w:rPr>
          <w:rFonts w:ascii="Times New Roman" w:hAnsi="Times New Roman" w:cs="Times New Roman"/>
          <w:sz w:val="24"/>
          <w:szCs w:val="24"/>
        </w:rPr>
        <w:t>акт приема-сдачи</w:t>
      </w:r>
      <w:r w:rsidRPr="003F32F4">
        <w:rPr>
          <w:rFonts w:ascii="Times New Roman" w:hAnsi="Times New Roman" w:cs="Times New Roman"/>
          <w:sz w:val="24"/>
          <w:szCs w:val="24"/>
        </w:rPr>
        <w:t xml:space="preserve"> либо представить Исполнителю мотивированный отказ от приемки результата оказанных услуг и подписания </w:t>
      </w:r>
      <w:r w:rsidR="00043304">
        <w:rPr>
          <w:rFonts w:ascii="Times New Roman" w:hAnsi="Times New Roman" w:cs="Times New Roman"/>
          <w:sz w:val="24"/>
          <w:szCs w:val="24"/>
        </w:rPr>
        <w:t>акта приема-сдачи</w:t>
      </w:r>
      <w:r w:rsidRPr="003F32F4">
        <w:rPr>
          <w:rFonts w:ascii="Times New Roman" w:hAnsi="Times New Roman" w:cs="Times New Roman"/>
          <w:sz w:val="24"/>
          <w:szCs w:val="24"/>
        </w:rPr>
        <w:t>.</w:t>
      </w:r>
    </w:p>
    <w:p w14:paraId="370B7E39" w14:textId="250294A3" w:rsidR="007A155E" w:rsidRPr="003F32F4" w:rsidRDefault="007A155E" w:rsidP="008B68D0">
      <w:pPr>
        <w:pStyle w:val="a3"/>
        <w:ind w:firstLine="709"/>
        <w:jc w:val="both"/>
        <w:rPr>
          <w:rFonts w:ascii="Times New Roman" w:hAnsi="Times New Roman" w:cs="Times New Roman"/>
          <w:sz w:val="24"/>
          <w:szCs w:val="24"/>
        </w:rPr>
      </w:pPr>
      <w:r w:rsidRPr="007A155E">
        <w:rPr>
          <w:rFonts w:ascii="Times New Roman" w:hAnsi="Times New Roman" w:cs="Times New Roman"/>
          <w:sz w:val="24"/>
          <w:szCs w:val="24"/>
        </w:rPr>
        <w:t>В момент приемки результата услуг Заказчик обязуется произвести проверку результат</w:t>
      </w:r>
      <w:r>
        <w:rPr>
          <w:rFonts w:ascii="Times New Roman" w:hAnsi="Times New Roman" w:cs="Times New Roman"/>
          <w:sz w:val="24"/>
          <w:szCs w:val="24"/>
        </w:rPr>
        <w:t xml:space="preserve">а </w:t>
      </w:r>
      <w:r w:rsidRPr="007A155E">
        <w:rPr>
          <w:rFonts w:ascii="Times New Roman" w:hAnsi="Times New Roman" w:cs="Times New Roman"/>
          <w:sz w:val="24"/>
          <w:szCs w:val="24"/>
        </w:rPr>
        <w:t>услуг на наличие внешних дефектов.</w:t>
      </w:r>
    </w:p>
    <w:p w14:paraId="3A864988" w14:textId="65612B57" w:rsidR="008B68D0" w:rsidRPr="003F32F4" w:rsidRDefault="007A155E" w:rsidP="008B68D0">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8B68D0" w:rsidRPr="003F32F4">
        <w:rPr>
          <w:rFonts w:ascii="Times New Roman" w:hAnsi="Times New Roman" w:cs="Times New Roman"/>
          <w:sz w:val="24"/>
          <w:szCs w:val="24"/>
        </w:rPr>
        <w:t xml:space="preserve">После подписания Заказчиком </w:t>
      </w:r>
      <w:r w:rsidR="00043304">
        <w:rPr>
          <w:rFonts w:ascii="Times New Roman" w:hAnsi="Times New Roman" w:cs="Times New Roman"/>
          <w:sz w:val="24"/>
          <w:szCs w:val="24"/>
        </w:rPr>
        <w:t>акта приема-сдачи</w:t>
      </w:r>
      <w:r w:rsidR="008B68D0" w:rsidRPr="003F32F4">
        <w:rPr>
          <w:rFonts w:ascii="Times New Roman" w:hAnsi="Times New Roman" w:cs="Times New Roman"/>
          <w:sz w:val="24"/>
          <w:szCs w:val="24"/>
        </w:rPr>
        <w:t xml:space="preserve"> Заказчик не вправе предъявлять Исполнителю претензии о наличии внешних дефектов в результате услуг.</w:t>
      </w:r>
    </w:p>
    <w:p w14:paraId="4CBFB0F6" w14:textId="00144157" w:rsidR="008B68D0" w:rsidRPr="003F32F4" w:rsidRDefault="008B68D0" w:rsidP="008B68D0">
      <w:pPr>
        <w:pStyle w:val="a3"/>
        <w:ind w:firstLine="709"/>
        <w:jc w:val="both"/>
        <w:rPr>
          <w:rFonts w:ascii="Times New Roman" w:hAnsi="Times New Roman" w:cs="Times New Roman"/>
          <w:sz w:val="24"/>
          <w:szCs w:val="24"/>
        </w:rPr>
      </w:pPr>
      <w:r w:rsidRPr="003F32F4">
        <w:rPr>
          <w:rFonts w:ascii="Times New Roman" w:hAnsi="Times New Roman" w:cs="Times New Roman"/>
          <w:sz w:val="24"/>
          <w:szCs w:val="24"/>
        </w:rPr>
        <w:t xml:space="preserve">Срок для предъявления Заказчиком Исполнителю претензий по скрытым дефектам результата услуг составляет 30 (тридцать) календарных дней с даты подписания Сторонами </w:t>
      </w:r>
      <w:r w:rsidR="00043304">
        <w:rPr>
          <w:rFonts w:ascii="Times New Roman" w:hAnsi="Times New Roman" w:cs="Times New Roman"/>
          <w:sz w:val="24"/>
          <w:szCs w:val="24"/>
        </w:rPr>
        <w:t>акта приема-сдачи</w:t>
      </w:r>
      <w:r w:rsidRPr="003F32F4">
        <w:rPr>
          <w:rFonts w:ascii="Times New Roman" w:hAnsi="Times New Roman" w:cs="Times New Roman"/>
          <w:sz w:val="24"/>
          <w:szCs w:val="24"/>
        </w:rPr>
        <w:t>. По истечени</w:t>
      </w:r>
      <w:r w:rsidR="007A155E">
        <w:rPr>
          <w:rFonts w:ascii="Times New Roman" w:hAnsi="Times New Roman" w:cs="Times New Roman"/>
          <w:sz w:val="24"/>
          <w:szCs w:val="24"/>
        </w:rPr>
        <w:t xml:space="preserve">и </w:t>
      </w:r>
      <w:r w:rsidRPr="003F32F4">
        <w:rPr>
          <w:rFonts w:ascii="Times New Roman" w:hAnsi="Times New Roman" w:cs="Times New Roman"/>
          <w:sz w:val="24"/>
          <w:szCs w:val="24"/>
        </w:rPr>
        <w:t xml:space="preserve">указанного срока Заказчик не имеет право предъявить Исполнителю претензии по скрытым дефектам, выявленным в результате услуг.  </w:t>
      </w:r>
    </w:p>
    <w:p w14:paraId="70F49CF0" w14:textId="241B4A80" w:rsidR="008B68D0" w:rsidRPr="003F32F4" w:rsidRDefault="008B68D0" w:rsidP="008B68D0">
      <w:pPr>
        <w:pStyle w:val="a3"/>
        <w:ind w:firstLine="709"/>
        <w:jc w:val="both"/>
        <w:rPr>
          <w:rFonts w:ascii="Times New Roman" w:hAnsi="Times New Roman" w:cs="Times New Roman"/>
          <w:sz w:val="24"/>
          <w:szCs w:val="24"/>
        </w:rPr>
      </w:pPr>
      <w:r w:rsidRPr="003F32F4">
        <w:rPr>
          <w:rFonts w:ascii="Times New Roman" w:hAnsi="Times New Roman" w:cs="Times New Roman"/>
          <w:sz w:val="24"/>
          <w:szCs w:val="24"/>
        </w:rPr>
        <w:t xml:space="preserve">Отклонение габаритных параметров результата услуг от согласованных в Техническом задании в большую или меньшую сторону менее чем на 3 мм не является дефектом результата услуг. </w:t>
      </w:r>
    </w:p>
    <w:p w14:paraId="73359FA4" w14:textId="75466EE2" w:rsidR="008B68D0" w:rsidRPr="003F32F4" w:rsidRDefault="008B68D0" w:rsidP="008B68D0">
      <w:pPr>
        <w:pStyle w:val="a3"/>
        <w:ind w:firstLine="709"/>
        <w:jc w:val="both"/>
        <w:rPr>
          <w:rFonts w:ascii="Times New Roman" w:hAnsi="Times New Roman" w:cs="Times New Roman"/>
          <w:sz w:val="24"/>
          <w:szCs w:val="24"/>
        </w:rPr>
      </w:pPr>
      <w:r w:rsidRPr="003F32F4">
        <w:rPr>
          <w:rFonts w:ascii="Times New Roman" w:hAnsi="Times New Roman" w:cs="Times New Roman"/>
          <w:sz w:val="24"/>
          <w:szCs w:val="24"/>
        </w:rPr>
        <w:t>4.2. В случае мотивированного отказа Заказчика от принятия результата оказанных услуг Сторонами составляется двусторонний акт с перечнем замечаний</w:t>
      </w:r>
      <w:r w:rsidR="007A155E">
        <w:rPr>
          <w:rFonts w:ascii="Times New Roman" w:hAnsi="Times New Roman" w:cs="Times New Roman"/>
          <w:sz w:val="24"/>
          <w:szCs w:val="24"/>
        </w:rPr>
        <w:t xml:space="preserve"> и</w:t>
      </w:r>
      <w:r w:rsidRPr="003F32F4">
        <w:rPr>
          <w:rFonts w:ascii="Times New Roman" w:hAnsi="Times New Roman" w:cs="Times New Roman"/>
          <w:sz w:val="24"/>
          <w:szCs w:val="24"/>
        </w:rPr>
        <w:t xml:space="preserve"> сроков их устранения. После устранения замечаний, указанных в акте, Сторонами подписывается </w:t>
      </w:r>
      <w:r w:rsidR="00043304">
        <w:rPr>
          <w:rFonts w:ascii="Times New Roman" w:hAnsi="Times New Roman" w:cs="Times New Roman"/>
          <w:sz w:val="24"/>
          <w:szCs w:val="24"/>
        </w:rPr>
        <w:t>акт приема-сдачи</w:t>
      </w:r>
      <w:r w:rsidRPr="003F32F4">
        <w:rPr>
          <w:rFonts w:ascii="Times New Roman" w:hAnsi="Times New Roman" w:cs="Times New Roman"/>
          <w:sz w:val="24"/>
          <w:szCs w:val="24"/>
        </w:rPr>
        <w:t xml:space="preserve">. </w:t>
      </w:r>
    </w:p>
    <w:p w14:paraId="6B3A4B8A" w14:textId="139FDBA6" w:rsidR="008B68D0" w:rsidRPr="003F32F4" w:rsidRDefault="008B68D0" w:rsidP="008B68D0">
      <w:pPr>
        <w:pStyle w:val="a3"/>
        <w:ind w:firstLine="709"/>
        <w:jc w:val="both"/>
        <w:rPr>
          <w:rFonts w:ascii="Times New Roman" w:hAnsi="Times New Roman" w:cs="Times New Roman"/>
          <w:sz w:val="24"/>
          <w:szCs w:val="24"/>
        </w:rPr>
      </w:pPr>
      <w:r w:rsidRPr="003F32F4">
        <w:rPr>
          <w:rFonts w:ascii="Times New Roman" w:hAnsi="Times New Roman" w:cs="Times New Roman"/>
          <w:sz w:val="24"/>
          <w:szCs w:val="24"/>
        </w:rPr>
        <w:t xml:space="preserve">4.3. В случае немотивированного отказа Заказчика от приемки оказанных услуг либо неявки представителя Заказчика для осмотра, проверки и принятия результата оказания услуг </w:t>
      </w:r>
      <w:r w:rsidR="007A155E">
        <w:rPr>
          <w:rFonts w:ascii="Times New Roman" w:hAnsi="Times New Roman" w:cs="Times New Roman"/>
          <w:sz w:val="24"/>
          <w:szCs w:val="24"/>
        </w:rPr>
        <w:t xml:space="preserve">в срок, предусмотренный п. 4.1 настоящего Договора, </w:t>
      </w:r>
      <w:r w:rsidR="007A155E" w:rsidRPr="007A155E">
        <w:rPr>
          <w:rFonts w:ascii="Times New Roman" w:hAnsi="Times New Roman" w:cs="Times New Roman"/>
          <w:sz w:val="24"/>
          <w:szCs w:val="24"/>
        </w:rPr>
        <w:t>оказанные услуги считаются согласованными и принятыми Заказчиком в полном объеме без возражений</w:t>
      </w:r>
      <w:r w:rsidR="007A155E">
        <w:rPr>
          <w:rFonts w:ascii="Times New Roman" w:hAnsi="Times New Roman" w:cs="Times New Roman"/>
          <w:sz w:val="24"/>
          <w:szCs w:val="24"/>
        </w:rPr>
        <w:t>.</w:t>
      </w:r>
      <w:r w:rsidR="007A155E" w:rsidRPr="003F32F4">
        <w:rPr>
          <w:rFonts w:ascii="Times New Roman" w:hAnsi="Times New Roman" w:cs="Times New Roman"/>
          <w:sz w:val="24"/>
          <w:szCs w:val="24"/>
        </w:rPr>
        <w:t xml:space="preserve"> </w:t>
      </w:r>
      <w:r w:rsidRPr="003F32F4">
        <w:rPr>
          <w:rFonts w:ascii="Times New Roman" w:hAnsi="Times New Roman" w:cs="Times New Roman"/>
          <w:sz w:val="24"/>
          <w:szCs w:val="24"/>
        </w:rPr>
        <w:t xml:space="preserve">Исполнитель вправе подписать </w:t>
      </w:r>
      <w:r w:rsidR="00043304" w:rsidRPr="00043304">
        <w:rPr>
          <w:rFonts w:ascii="Times New Roman" w:hAnsi="Times New Roman" w:cs="Times New Roman"/>
          <w:sz w:val="24"/>
          <w:szCs w:val="24"/>
        </w:rPr>
        <w:t>акт приема-сдачи</w:t>
      </w:r>
      <w:r w:rsidRPr="003F32F4">
        <w:rPr>
          <w:rFonts w:ascii="Times New Roman" w:hAnsi="Times New Roman" w:cs="Times New Roman"/>
          <w:sz w:val="24"/>
          <w:szCs w:val="24"/>
        </w:rPr>
        <w:t xml:space="preserve"> в одностороннем порядке</w:t>
      </w:r>
      <w:r w:rsidR="007A155E">
        <w:rPr>
          <w:rFonts w:ascii="Times New Roman" w:hAnsi="Times New Roman" w:cs="Times New Roman"/>
          <w:sz w:val="24"/>
          <w:szCs w:val="24"/>
        </w:rPr>
        <w:t xml:space="preserve"> с указанием причины </w:t>
      </w:r>
      <w:r w:rsidRPr="003F32F4">
        <w:rPr>
          <w:rFonts w:ascii="Times New Roman" w:hAnsi="Times New Roman" w:cs="Times New Roman"/>
          <w:sz w:val="24"/>
          <w:szCs w:val="24"/>
        </w:rPr>
        <w:t>одностороннего подписания акта</w:t>
      </w:r>
      <w:r w:rsidR="007A155E">
        <w:rPr>
          <w:rFonts w:ascii="Times New Roman" w:hAnsi="Times New Roman" w:cs="Times New Roman"/>
          <w:sz w:val="24"/>
          <w:szCs w:val="24"/>
        </w:rPr>
        <w:t xml:space="preserve">. Такой </w:t>
      </w:r>
      <w:r w:rsidR="00043304">
        <w:rPr>
          <w:rFonts w:ascii="Times New Roman" w:hAnsi="Times New Roman" w:cs="Times New Roman"/>
          <w:sz w:val="24"/>
          <w:szCs w:val="24"/>
        </w:rPr>
        <w:t>акт приема-сдачи</w:t>
      </w:r>
      <w:r w:rsidRPr="003F32F4">
        <w:rPr>
          <w:rFonts w:ascii="Times New Roman" w:hAnsi="Times New Roman" w:cs="Times New Roman"/>
          <w:sz w:val="24"/>
          <w:szCs w:val="24"/>
        </w:rPr>
        <w:t xml:space="preserve"> явл</w:t>
      </w:r>
      <w:r w:rsidR="007A155E">
        <w:rPr>
          <w:rFonts w:ascii="Times New Roman" w:hAnsi="Times New Roman" w:cs="Times New Roman"/>
          <w:sz w:val="24"/>
          <w:szCs w:val="24"/>
        </w:rPr>
        <w:t>яется</w:t>
      </w:r>
      <w:r w:rsidRPr="003F32F4">
        <w:rPr>
          <w:rFonts w:ascii="Times New Roman" w:hAnsi="Times New Roman" w:cs="Times New Roman"/>
          <w:sz w:val="24"/>
          <w:szCs w:val="24"/>
        </w:rPr>
        <w:t xml:space="preserve"> надлежащим доказательством оказания услуг и </w:t>
      </w:r>
      <w:r w:rsidR="007A155E">
        <w:rPr>
          <w:rFonts w:ascii="Times New Roman" w:hAnsi="Times New Roman" w:cs="Times New Roman"/>
          <w:sz w:val="24"/>
          <w:szCs w:val="24"/>
        </w:rPr>
        <w:t>имеет</w:t>
      </w:r>
      <w:r w:rsidRPr="003F32F4">
        <w:rPr>
          <w:rFonts w:ascii="Times New Roman" w:hAnsi="Times New Roman" w:cs="Times New Roman"/>
          <w:sz w:val="24"/>
          <w:szCs w:val="24"/>
        </w:rPr>
        <w:t xml:space="preserve"> одинаковую юридическую силу для обеих Сторон.</w:t>
      </w:r>
    </w:p>
    <w:p w14:paraId="5ACCB468" w14:textId="40A3A9A8" w:rsidR="008B68D0" w:rsidRDefault="007A155E" w:rsidP="0051518C">
      <w:pPr>
        <w:pStyle w:val="a3"/>
        <w:spacing w:before="240"/>
        <w:ind w:firstLine="709"/>
        <w:jc w:val="center"/>
        <w:rPr>
          <w:rFonts w:ascii="Times New Roman" w:hAnsi="Times New Roman" w:cs="Times New Roman"/>
          <w:b/>
          <w:bCs/>
          <w:sz w:val="24"/>
          <w:szCs w:val="24"/>
        </w:rPr>
      </w:pPr>
      <w:r w:rsidRPr="007A155E">
        <w:rPr>
          <w:rFonts w:ascii="Times New Roman" w:hAnsi="Times New Roman" w:cs="Times New Roman"/>
          <w:b/>
          <w:bCs/>
          <w:sz w:val="24"/>
          <w:szCs w:val="24"/>
        </w:rPr>
        <w:t>5. ИЗМЕНЕНИЕ И РАСТОРЖЕНИЕ ДОГОВОРА</w:t>
      </w:r>
    </w:p>
    <w:p w14:paraId="4616337B" w14:textId="1CDD445B" w:rsidR="007A155E" w:rsidRDefault="007A155E" w:rsidP="007A155E">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7A155E">
        <w:rPr>
          <w:rFonts w:ascii="Times New Roman" w:hAnsi="Times New Roman" w:cs="Times New Roman"/>
          <w:sz w:val="24"/>
          <w:szCs w:val="24"/>
        </w:rPr>
        <w:t xml:space="preserve">Договор может быть изменен и досрочно расторгнут по соглашению Сторон либо в случаях, предусмотренных законодательством РФ и </w:t>
      </w:r>
      <w:r w:rsidR="00256337">
        <w:rPr>
          <w:rFonts w:ascii="Times New Roman" w:hAnsi="Times New Roman" w:cs="Times New Roman"/>
          <w:sz w:val="24"/>
          <w:szCs w:val="24"/>
        </w:rPr>
        <w:t xml:space="preserve">настоящим </w:t>
      </w:r>
      <w:r w:rsidRPr="007A155E">
        <w:rPr>
          <w:rFonts w:ascii="Times New Roman" w:hAnsi="Times New Roman" w:cs="Times New Roman"/>
          <w:sz w:val="24"/>
          <w:szCs w:val="24"/>
        </w:rPr>
        <w:t xml:space="preserve">Договором. </w:t>
      </w:r>
    </w:p>
    <w:p w14:paraId="26F4E696" w14:textId="584370D1" w:rsidR="00D841A4" w:rsidRDefault="007A155E" w:rsidP="007A155E">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D841A4">
        <w:rPr>
          <w:rFonts w:ascii="Times New Roman" w:hAnsi="Times New Roman" w:cs="Times New Roman"/>
          <w:sz w:val="24"/>
          <w:szCs w:val="24"/>
        </w:rPr>
        <w:t xml:space="preserve">Односторонний отказ от Договора. </w:t>
      </w:r>
    </w:p>
    <w:p w14:paraId="63F9C64F" w14:textId="28E781BF" w:rsidR="00862F09" w:rsidRDefault="00D841A4" w:rsidP="00862F09">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5.2.1. </w:t>
      </w:r>
      <w:r w:rsidR="00B23E53" w:rsidRPr="00B23E53">
        <w:rPr>
          <w:rFonts w:ascii="Times New Roman" w:hAnsi="Times New Roman" w:cs="Times New Roman"/>
          <w:sz w:val="24"/>
          <w:szCs w:val="24"/>
        </w:rPr>
        <w:t xml:space="preserve">Исполнитель вправе в одностороннем внесудебном порядке отказаться от исполнения Договора при условии </w:t>
      </w:r>
      <w:r w:rsidR="00B23E53">
        <w:rPr>
          <w:rFonts w:ascii="Times New Roman" w:hAnsi="Times New Roman" w:cs="Times New Roman"/>
          <w:sz w:val="24"/>
          <w:szCs w:val="24"/>
        </w:rPr>
        <w:t xml:space="preserve">возврата Заказчику оплаченной </w:t>
      </w:r>
      <w:r>
        <w:rPr>
          <w:rFonts w:ascii="Times New Roman" w:hAnsi="Times New Roman" w:cs="Times New Roman"/>
          <w:sz w:val="24"/>
          <w:szCs w:val="24"/>
        </w:rPr>
        <w:t xml:space="preserve">им </w:t>
      </w:r>
      <w:r w:rsidR="00B23E53">
        <w:rPr>
          <w:rFonts w:ascii="Times New Roman" w:hAnsi="Times New Roman" w:cs="Times New Roman"/>
          <w:sz w:val="24"/>
          <w:szCs w:val="24"/>
        </w:rPr>
        <w:t xml:space="preserve">стоимости </w:t>
      </w:r>
      <w:r>
        <w:rPr>
          <w:rFonts w:ascii="Times New Roman" w:hAnsi="Times New Roman" w:cs="Times New Roman"/>
          <w:sz w:val="24"/>
          <w:szCs w:val="24"/>
        </w:rPr>
        <w:t xml:space="preserve">неоказанных </w:t>
      </w:r>
      <w:r w:rsidR="00B23E53">
        <w:rPr>
          <w:rFonts w:ascii="Times New Roman" w:hAnsi="Times New Roman" w:cs="Times New Roman"/>
          <w:sz w:val="24"/>
          <w:szCs w:val="24"/>
        </w:rPr>
        <w:t>услуг</w:t>
      </w:r>
      <w:r w:rsidR="00862F09">
        <w:rPr>
          <w:rFonts w:ascii="Times New Roman" w:hAnsi="Times New Roman" w:cs="Times New Roman"/>
          <w:sz w:val="24"/>
          <w:szCs w:val="24"/>
        </w:rPr>
        <w:t xml:space="preserve">, </w:t>
      </w:r>
      <w:r w:rsidR="00862F09" w:rsidRPr="00862F09">
        <w:rPr>
          <w:rFonts w:ascii="Times New Roman" w:hAnsi="Times New Roman" w:cs="Times New Roman"/>
          <w:sz w:val="24"/>
          <w:szCs w:val="24"/>
        </w:rPr>
        <w:t>уведомив об этом Заказчика в письменной форме</w:t>
      </w:r>
      <w:r w:rsidR="00862F09">
        <w:rPr>
          <w:rFonts w:ascii="Times New Roman" w:hAnsi="Times New Roman" w:cs="Times New Roman"/>
          <w:sz w:val="24"/>
          <w:szCs w:val="24"/>
        </w:rPr>
        <w:t xml:space="preserve">. </w:t>
      </w:r>
    </w:p>
    <w:p w14:paraId="68A9CF6A" w14:textId="0F4A2761" w:rsidR="00862F09" w:rsidRDefault="00256337" w:rsidP="00862F09">
      <w:pPr>
        <w:pStyle w:val="a3"/>
        <w:ind w:firstLine="709"/>
        <w:jc w:val="both"/>
        <w:rPr>
          <w:rFonts w:ascii="Times New Roman" w:hAnsi="Times New Roman" w:cs="Times New Roman"/>
          <w:sz w:val="24"/>
          <w:szCs w:val="24"/>
        </w:rPr>
      </w:pPr>
      <w:r>
        <w:rPr>
          <w:rFonts w:ascii="Times New Roman" w:hAnsi="Times New Roman" w:cs="Times New Roman"/>
          <w:sz w:val="24"/>
          <w:szCs w:val="24"/>
        </w:rPr>
        <w:t>5.</w:t>
      </w:r>
      <w:r w:rsidR="00D841A4">
        <w:rPr>
          <w:rFonts w:ascii="Times New Roman" w:hAnsi="Times New Roman" w:cs="Times New Roman"/>
          <w:sz w:val="24"/>
          <w:szCs w:val="24"/>
        </w:rPr>
        <w:t>2.2</w:t>
      </w:r>
      <w:r>
        <w:rPr>
          <w:rFonts w:ascii="Times New Roman" w:hAnsi="Times New Roman" w:cs="Times New Roman"/>
          <w:sz w:val="24"/>
          <w:szCs w:val="24"/>
        </w:rPr>
        <w:t xml:space="preserve">. </w:t>
      </w:r>
      <w:r w:rsidRPr="00256337">
        <w:rPr>
          <w:rFonts w:ascii="Times New Roman" w:hAnsi="Times New Roman" w:cs="Times New Roman"/>
          <w:sz w:val="24"/>
          <w:szCs w:val="24"/>
        </w:rPr>
        <w:t xml:space="preserve">Заказчик вправе отказаться от исполнения </w:t>
      </w:r>
      <w:r w:rsidR="00633011">
        <w:rPr>
          <w:rFonts w:ascii="Times New Roman" w:hAnsi="Times New Roman" w:cs="Times New Roman"/>
          <w:sz w:val="24"/>
          <w:szCs w:val="24"/>
        </w:rPr>
        <w:t>Д</w:t>
      </w:r>
      <w:r w:rsidRPr="00256337">
        <w:rPr>
          <w:rFonts w:ascii="Times New Roman" w:hAnsi="Times New Roman" w:cs="Times New Roman"/>
          <w:sz w:val="24"/>
          <w:szCs w:val="24"/>
        </w:rPr>
        <w:t xml:space="preserve">оговора при условии оплаты </w:t>
      </w:r>
      <w:r>
        <w:rPr>
          <w:rFonts w:ascii="Times New Roman" w:hAnsi="Times New Roman" w:cs="Times New Roman"/>
          <w:sz w:val="24"/>
          <w:szCs w:val="24"/>
        </w:rPr>
        <w:t>И</w:t>
      </w:r>
      <w:r w:rsidRPr="00256337">
        <w:rPr>
          <w:rFonts w:ascii="Times New Roman" w:hAnsi="Times New Roman" w:cs="Times New Roman"/>
          <w:sz w:val="24"/>
          <w:szCs w:val="24"/>
        </w:rPr>
        <w:t xml:space="preserve">сполнителю фактически </w:t>
      </w:r>
      <w:r w:rsidR="00633011">
        <w:rPr>
          <w:rFonts w:ascii="Times New Roman" w:hAnsi="Times New Roman" w:cs="Times New Roman"/>
          <w:sz w:val="24"/>
          <w:szCs w:val="24"/>
        </w:rPr>
        <w:t xml:space="preserve">оказанных услуг и </w:t>
      </w:r>
      <w:r w:rsidRPr="00256337">
        <w:rPr>
          <w:rFonts w:ascii="Times New Roman" w:hAnsi="Times New Roman" w:cs="Times New Roman"/>
          <w:sz w:val="24"/>
          <w:szCs w:val="24"/>
        </w:rPr>
        <w:t xml:space="preserve">понесенных </w:t>
      </w:r>
      <w:r w:rsidR="0051518C">
        <w:rPr>
          <w:rFonts w:ascii="Times New Roman" w:hAnsi="Times New Roman" w:cs="Times New Roman"/>
          <w:sz w:val="24"/>
          <w:szCs w:val="24"/>
        </w:rPr>
        <w:t xml:space="preserve">им </w:t>
      </w:r>
      <w:r w:rsidRPr="00256337">
        <w:rPr>
          <w:rFonts w:ascii="Times New Roman" w:hAnsi="Times New Roman" w:cs="Times New Roman"/>
          <w:sz w:val="24"/>
          <w:szCs w:val="24"/>
        </w:rPr>
        <w:t>расходов</w:t>
      </w:r>
      <w:r w:rsidR="00862F09">
        <w:rPr>
          <w:rFonts w:ascii="Times New Roman" w:hAnsi="Times New Roman" w:cs="Times New Roman"/>
          <w:sz w:val="24"/>
          <w:szCs w:val="24"/>
        </w:rPr>
        <w:t xml:space="preserve">, </w:t>
      </w:r>
      <w:r w:rsidR="00862F09" w:rsidRPr="00862F09">
        <w:rPr>
          <w:rFonts w:ascii="Times New Roman" w:hAnsi="Times New Roman" w:cs="Times New Roman"/>
          <w:sz w:val="24"/>
          <w:szCs w:val="24"/>
        </w:rPr>
        <w:t>уведомив об этом Заказчика в письменной форме</w:t>
      </w:r>
      <w:r w:rsidR="00862F09">
        <w:rPr>
          <w:rFonts w:ascii="Times New Roman" w:hAnsi="Times New Roman" w:cs="Times New Roman"/>
          <w:sz w:val="24"/>
          <w:szCs w:val="24"/>
        </w:rPr>
        <w:t xml:space="preserve">. </w:t>
      </w:r>
    </w:p>
    <w:p w14:paraId="42784529" w14:textId="2F8C2C3D" w:rsidR="00633011" w:rsidRDefault="00862F09" w:rsidP="0063301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5.2.3. В указанных случаях одностороннего отказа от Договора </w:t>
      </w:r>
      <w:r w:rsidRPr="00862F09">
        <w:rPr>
          <w:rFonts w:ascii="Times New Roman" w:hAnsi="Times New Roman" w:cs="Times New Roman"/>
          <w:sz w:val="24"/>
          <w:szCs w:val="24"/>
        </w:rPr>
        <w:t xml:space="preserve">Стороны составляют акт сверки взаиморасчетов. Договор считается расторгнутым по истечении 5 (пяти) календарных дней с момента получения </w:t>
      </w:r>
      <w:r>
        <w:rPr>
          <w:rFonts w:ascii="Times New Roman" w:hAnsi="Times New Roman" w:cs="Times New Roman"/>
          <w:sz w:val="24"/>
          <w:szCs w:val="24"/>
        </w:rPr>
        <w:t>Стороной</w:t>
      </w:r>
      <w:r w:rsidRPr="00862F09">
        <w:rPr>
          <w:rFonts w:ascii="Times New Roman" w:hAnsi="Times New Roman" w:cs="Times New Roman"/>
          <w:sz w:val="24"/>
          <w:szCs w:val="24"/>
        </w:rPr>
        <w:t xml:space="preserve"> письменного уведомления о расторжении Договора.</w:t>
      </w:r>
    </w:p>
    <w:p w14:paraId="768E934C" w14:textId="5E7ED604" w:rsidR="00B23E53" w:rsidRDefault="00B23E53" w:rsidP="00B23E5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5.3. В случае неоплаты или неполной оплаты Заказчиком стоимости услуг либо непредоставления необходимых материалов и сведений в сроки, предусмотренные настоящим Договором и Техническим заданием, Исполнитель в одностороннем порядке отказывается от исполнения Договора. Направление соответствующего уведомления в таком случае не требуется, договор считается расторгнутым через 10 (десять) рабочих дней с момента истечения срока оплаты или предоставления необходимых материалов и сведений. Исполнитель возвращает Заказчику все полученные по договору денежные средства </w:t>
      </w:r>
      <w:r w:rsidR="00256337">
        <w:rPr>
          <w:rFonts w:ascii="Times New Roman" w:hAnsi="Times New Roman" w:cs="Times New Roman"/>
          <w:sz w:val="24"/>
          <w:szCs w:val="24"/>
        </w:rPr>
        <w:t xml:space="preserve">в течение установленного настоящим пунктом срока расторжения договора. </w:t>
      </w:r>
    </w:p>
    <w:p w14:paraId="7A31DF9B" w14:textId="4E31D59C" w:rsidR="008B68D0" w:rsidRPr="003F32F4" w:rsidRDefault="00862F09" w:rsidP="0051518C">
      <w:pPr>
        <w:widowControl w:val="0"/>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8B68D0" w:rsidRPr="003F32F4">
        <w:rPr>
          <w:rFonts w:ascii="Times New Roman" w:hAnsi="Times New Roman" w:cs="Times New Roman"/>
          <w:b/>
          <w:sz w:val="24"/>
          <w:szCs w:val="24"/>
        </w:rPr>
        <w:t>. </w:t>
      </w:r>
      <w:r w:rsidRPr="003F32F4">
        <w:rPr>
          <w:rFonts w:ascii="Times New Roman" w:hAnsi="Times New Roman" w:cs="Times New Roman"/>
          <w:b/>
          <w:sz w:val="24"/>
          <w:szCs w:val="24"/>
        </w:rPr>
        <w:t>ОТВЕТСТВЕННОСТЬ СТОРОН</w:t>
      </w:r>
    </w:p>
    <w:p w14:paraId="665C37BD" w14:textId="1AD18550" w:rsidR="008B68D0" w:rsidRDefault="008B68D0" w:rsidP="008B68D0">
      <w:pPr>
        <w:spacing w:after="0" w:line="240" w:lineRule="auto"/>
        <w:ind w:firstLine="709"/>
        <w:jc w:val="both"/>
        <w:rPr>
          <w:rFonts w:ascii="Times New Roman" w:eastAsia="Times New Roman" w:hAnsi="Times New Roman" w:cs="Times New Roman"/>
          <w:sz w:val="24"/>
          <w:szCs w:val="24"/>
        </w:rPr>
      </w:pPr>
      <w:r w:rsidRPr="003F32F4">
        <w:rPr>
          <w:rFonts w:ascii="Times New Roman" w:eastAsia="Times New Roman" w:hAnsi="Times New Roman" w:cs="Times New Roman"/>
          <w:sz w:val="24"/>
          <w:szCs w:val="24"/>
        </w:rPr>
        <w:t>6.1. </w:t>
      </w:r>
      <w:r w:rsidR="00585508" w:rsidRPr="00585508">
        <w:rPr>
          <w:rFonts w:ascii="Times New Roman" w:eastAsia="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3F6EF4A4" w14:textId="32EEC567" w:rsidR="00D40B6D" w:rsidRDefault="00585508" w:rsidP="00D40B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Исполнитель не несет ответственность за несоблюдение </w:t>
      </w:r>
      <w:r w:rsidRPr="00585508">
        <w:rPr>
          <w:rFonts w:ascii="Times New Roman" w:eastAsia="Times New Roman" w:hAnsi="Times New Roman" w:cs="Times New Roman"/>
          <w:sz w:val="24"/>
          <w:szCs w:val="24"/>
        </w:rPr>
        <w:t>требовани</w:t>
      </w:r>
      <w:r>
        <w:rPr>
          <w:rFonts w:ascii="Times New Roman" w:eastAsia="Times New Roman" w:hAnsi="Times New Roman" w:cs="Times New Roman"/>
          <w:sz w:val="24"/>
          <w:szCs w:val="24"/>
        </w:rPr>
        <w:t>й</w:t>
      </w:r>
      <w:r w:rsidRPr="00585508">
        <w:rPr>
          <w:rFonts w:ascii="Times New Roman" w:eastAsia="Times New Roman" w:hAnsi="Times New Roman" w:cs="Times New Roman"/>
          <w:sz w:val="24"/>
          <w:szCs w:val="24"/>
        </w:rPr>
        <w:t>, предъявляемых к результату оказания услуг</w:t>
      </w:r>
      <w:r>
        <w:rPr>
          <w:rFonts w:ascii="Times New Roman" w:eastAsia="Times New Roman" w:hAnsi="Times New Roman" w:cs="Times New Roman"/>
          <w:sz w:val="24"/>
          <w:szCs w:val="24"/>
        </w:rPr>
        <w:t xml:space="preserve">, в случае если такое неисполнение вызвано недостатками предоставленных Заказчиком материалов и сведений. </w:t>
      </w:r>
    </w:p>
    <w:p w14:paraId="00A7A7E5" w14:textId="263E1EBE" w:rsidR="00585508" w:rsidRDefault="00585508" w:rsidP="008B68D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sidRPr="00585508">
        <w:rPr>
          <w:rFonts w:ascii="Times New Roman" w:eastAsia="Times New Roman" w:hAnsi="Times New Roman" w:cs="Times New Roman"/>
          <w:sz w:val="24"/>
          <w:szCs w:val="24"/>
        </w:rPr>
        <w:t>Стороны освобождаются от ответственности за частичное или полное невыполнение обязательств по Договору при наступлении обстоятельств непреодолимой силы, возникшими помимо воли и желания Сторон, которые они не могли предвидеть, избежать или предотвратить разумными мерами. Такими обстоятельствами признаются: военные действия, объявление режима военного или чрезвычайного положения, блокада, эмбарго, взрывы, террористические акты, землетрясения, наводнения, пожары и другие стихийные бедствия, а также акты органов государственной власти и управления, которые были приняты в период действия Договора, имеющие обязательную юридическую силу для Сторон и делающие невозможным исполнение Договора.</w:t>
      </w:r>
    </w:p>
    <w:p w14:paraId="163F75E4" w14:textId="22454387" w:rsidR="008B68D0" w:rsidRPr="003F32F4" w:rsidRDefault="008B68D0" w:rsidP="0051518C">
      <w:pPr>
        <w:widowControl w:val="0"/>
        <w:autoSpaceDE w:val="0"/>
        <w:autoSpaceDN w:val="0"/>
        <w:adjustRightInd w:val="0"/>
        <w:spacing w:before="240" w:after="0" w:line="240" w:lineRule="auto"/>
        <w:jc w:val="center"/>
        <w:rPr>
          <w:rFonts w:ascii="Times New Roman" w:eastAsia="Times New Roman" w:hAnsi="Times New Roman" w:cs="Times New Roman"/>
          <w:b/>
          <w:bCs/>
          <w:sz w:val="24"/>
          <w:szCs w:val="24"/>
        </w:rPr>
      </w:pPr>
      <w:r w:rsidRPr="003F32F4">
        <w:rPr>
          <w:rFonts w:ascii="Times New Roman" w:eastAsia="Times New Roman" w:hAnsi="Times New Roman" w:cs="Times New Roman"/>
          <w:b/>
          <w:bCs/>
          <w:sz w:val="24"/>
          <w:szCs w:val="24"/>
        </w:rPr>
        <w:t>7. </w:t>
      </w:r>
      <w:r w:rsidR="00D40B6D" w:rsidRPr="003F32F4">
        <w:rPr>
          <w:rFonts w:ascii="Times New Roman" w:eastAsia="Times New Roman" w:hAnsi="Times New Roman" w:cs="Times New Roman"/>
          <w:b/>
          <w:bCs/>
          <w:sz w:val="24"/>
          <w:szCs w:val="24"/>
        </w:rPr>
        <w:t>ПОРЯДОК РАЗРЕШЕНИЯ СПОРОВ</w:t>
      </w:r>
    </w:p>
    <w:p w14:paraId="1B9A7B7B" w14:textId="77777777" w:rsidR="008B68D0" w:rsidRPr="003F32F4" w:rsidRDefault="008B68D0" w:rsidP="008B68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32F4">
        <w:rPr>
          <w:rFonts w:ascii="Times New Roman" w:eastAsia="Times New Roman" w:hAnsi="Times New Roman" w:cs="Times New Roman"/>
          <w:sz w:val="24"/>
          <w:szCs w:val="24"/>
        </w:rPr>
        <w:t xml:space="preserve">7.1. Все споры или разногласия, возникающие между Сторонами по настоящему Договору или в связи с ним, разрешаются путем переговоров между ними. </w:t>
      </w:r>
    </w:p>
    <w:p w14:paraId="107FD462" w14:textId="04EF5E85" w:rsidR="008B68D0" w:rsidRPr="003F32F4" w:rsidRDefault="008B68D0" w:rsidP="008B68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32F4">
        <w:rPr>
          <w:rFonts w:ascii="Times New Roman" w:eastAsia="Times New Roman" w:hAnsi="Times New Roman" w:cs="Times New Roman"/>
          <w:sz w:val="24"/>
          <w:szCs w:val="24"/>
        </w:rPr>
        <w:t xml:space="preserve">7.2. Устанавливается обязательный досудебный претензионный порядок разрешения споров. Срок ответа на претензию – </w:t>
      </w:r>
      <w:r w:rsidR="00D40B6D" w:rsidRPr="00D40B6D">
        <w:rPr>
          <w:rFonts w:ascii="Times New Roman" w:eastAsia="Times New Roman" w:hAnsi="Times New Roman" w:cs="Times New Roman"/>
          <w:sz w:val="24"/>
          <w:szCs w:val="24"/>
        </w:rPr>
        <w:t>10 (десять) рабочих дней с даты ее получения</w:t>
      </w:r>
      <w:r w:rsidRPr="003F32F4">
        <w:rPr>
          <w:rFonts w:ascii="Times New Roman" w:eastAsia="Times New Roman" w:hAnsi="Times New Roman" w:cs="Times New Roman"/>
          <w:sz w:val="24"/>
          <w:szCs w:val="24"/>
        </w:rPr>
        <w:t xml:space="preserve">. </w:t>
      </w:r>
    </w:p>
    <w:p w14:paraId="62B0D21E" w14:textId="7B113818" w:rsidR="008B68D0" w:rsidRDefault="008B68D0"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32F4">
        <w:rPr>
          <w:rFonts w:ascii="Times New Roman" w:eastAsia="Times New Roman" w:hAnsi="Times New Roman" w:cs="Times New Roman"/>
          <w:sz w:val="24"/>
          <w:szCs w:val="24"/>
        </w:rPr>
        <w:t>7.3. </w:t>
      </w:r>
      <w:r w:rsidR="00D40B6D" w:rsidRPr="00D40B6D">
        <w:rPr>
          <w:rFonts w:ascii="Times New Roman" w:eastAsia="Times New Roman" w:hAnsi="Times New Roman" w:cs="Times New Roman"/>
          <w:sz w:val="24"/>
          <w:szCs w:val="24"/>
        </w:rPr>
        <w:t>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не разрешенные в претензионном порядке, подлежат рассмотрению в суде по месту нахождения АНО МФК «РРАПП» (Заказчика).</w:t>
      </w:r>
    </w:p>
    <w:p w14:paraId="333BCF7C" w14:textId="40A2F7A1" w:rsidR="00D40B6D" w:rsidRPr="00D40B6D" w:rsidRDefault="00D40B6D" w:rsidP="0051518C">
      <w:pPr>
        <w:widowControl w:val="0"/>
        <w:autoSpaceDE w:val="0"/>
        <w:autoSpaceDN w:val="0"/>
        <w:adjustRightInd w:val="0"/>
        <w:spacing w:before="240"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Pr="00D40B6D">
        <w:rPr>
          <w:rFonts w:ascii="Times New Roman" w:eastAsia="Times New Roman" w:hAnsi="Times New Roman" w:cs="Times New Roman"/>
          <w:b/>
          <w:bCs/>
          <w:sz w:val="24"/>
          <w:szCs w:val="24"/>
        </w:rPr>
        <w:t>АНТИКОРРУПЦИОННАЯ ОГОВОРКА</w:t>
      </w:r>
    </w:p>
    <w:p w14:paraId="189391C7" w14:textId="6B1FB9CD" w:rsidR="00D40B6D" w:rsidRP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40B6D">
        <w:rPr>
          <w:rFonts w:ascii="Times New Roman" w:eastAsia="Times New Roman"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4C4EF0" w14:textId="01A5A7E9" w:rsidR="00D40B6D" w:rsidRP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40B6D">
        <w:rPr>
          <w:rFonts w:ascii="Times New Roman" w:eastAsia="Times New Roman"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7D509D" w14:textId="3F970021" w:rsidR="00D40B6D" w:rsidRP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D40B6D">
        <w:rPr>
          <w:rFonts w:ascii="Times New Roman" w:eastAsia="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A3274C" w14:textId="7E6E0903" w:rsid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40B6D">
        <w:rPr>
          <w:rFonts w:ascii="Times New Roman" w:eastAsia="Times New Roman" w:hAnsi="Times New Roman" w:cs="Times New Roman"/>
          <w:sz w:val="24"/>
          <w:szCs w:val="24"/>
        </w:rPr>
        <w:t>.4. В случае нарушения одной Стороной обязательств воздерживаться от запрещенных в данном пункте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3AA44938" w14:textId="0C12D0F1" w:rsidR="00D40B6D" w:rsidRPr="00D40B6D" w:rsidRDefault="00D40B6D" w:rsidP="0051518C">
      <w:pPr>
        <w:widowControl w:val="0"/>
        <w:autoSpaceDE w:val="0"/>
        <w:autoSpaceDN w:val="0"/>
        <w:adjustRightInd w:val="0"/>
        <w:spacing w:before="240" w:after="0" w:line="240" w:lineRule="auto"/>
        <w:jc w:val="center"/>
        <w:rPr>
          <w:rFonts w:ascii="Times New Roman" w:eastAsia="Times New Roman" w:hAnsi="Times New Roman" w:cs="Times New Roman"/>
          <w:b/>
          <w:bCs/>
          <w:sz w:val="24"/>
          <w:szCs w:val="24"/>
        </w:rPr>
      </w:pPr>
      <w:r w:rsidRPr="00D40B6D">
        <w:rPr>
          <w:rFonts w:ascii="Times New Roman" w:eastAsia="Times New Roman" w:hAnsi="Times New Roman" w:cs="Times New Roman"/>
          <w:b/>
          <w:bCs/>
          <w:sz w:val="24"/>
          <w:szCs w:val="24"/>
        </w:rPr>
        <w:t>9. СОГЛАШЕНИЕ ОБ ЭДО</w:t>
      </w:r>
    </w:p>
    <w:p w14:paraId="4B99B625" w14:textId="16084E54" w:rsidR="00D40B6D" w:rsidRP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40B6D">
        <w:rPr>
          <w:rFonts w:ascii="Times New Roman" w:eastAsia="Times New Roman" w:hAnsi="Times New Roman" w:cs="Times New Roman"/>
          <w:sz w:val="24"/>
          <w:szCs w:val="24"/>
        </w:rPr>
        <w:t>.1. Стороны соглашаются в целях и в связи с исполнением своих обязательств по настоящему Договору осуществлять электронный обмен юридически значимыми документами (договор, дополнительные соглашения, первичная бухгалтерская документация и пр.) по телекоммуникационным каналам связи в системе электронного документооборота (далее – «ЭДО»), подписанными усиленной квалифицированной электронной подписью, соответствующей требованиям Федерального закона № 63 «Об электронной подписи» от 06.04.2011 и действующему законодательству РФ в сфере электронной подписи (далее – «ЭП») в порядке, определенном настоящим Договором.</w:t>
      </w:r>
    </w:p>
    <w:p w14:paraId="62ED8A3F" w14:textId="533431E1" w:rsidR="00D40B6D" w:rsidRP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40B6D">
        <w:rPr>
          <w:rFonts w:ascii="Times New Roman" w:eastAsia="Times New Roman" w:hAnsi="Times New Roman" w:cs="Times New Roman"/>
          <w:sz w:val="24"/>
          <w:szCs w:val="24"/>
        </w:rPr>
        <w:t>.2. Стороны признают, что получение документов в электронном виде и подписанных ЭП,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 Подписанный усиленной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6E651223" w14:textId="67A2FE2A" w:rsidR="00D40B6D" w:rsidRDefault="00D40B6D" w:rsidP="00D40B6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40B6D">
        <w:rPr>
          <w:rFonts w:ascii="Times New Roman" w:eastAsia="Times New Roman" w:hAnsi="Times New Roman" w:cs="Times New Roman"/>
          <w:sz w:val="24"/>
          <w:szCs w:val="24"/>
        </w:rPr>
        <w:t>.3. 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w:t>
      </w:r>
    </w:p>
    <w:p w14:paraId="3479BD0A" w14:textId="1E7E2B0A" w:rsidR="008B68D0" w:rsidRPr="003F32F4" w:rsidRDefault="00D40B6D" w:rsidP="0051518C">
      <w:pPr>
        <w:tabs>
          <w:tab w:val="num" w:pos="1440"/>
        </w:tabs>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8B68D0" w:rsidRPr="003F32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ЗАКЛЮЧИТЕЛЬНЫЕ ПОЛОЖЕНИЯ</w:t>
      </w:r>
    </w:p>
    <w:p w14:paraId="7100C753" w14:textId="77777777" w:rsidR="00965BC5" w:rsidRDefault="00D40B6D" w:rsidP="00965BC5">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B68D0" w:rsidRPr="003F32F4">
        <w:rPr>
          <w:rFonts w:ascii="Times New Roman" w:eastAsia="Times New Roman" w:hAnsi="Times New Roman" w:cs="Times New Roman"/>
          <w:sz w:val="24"/>
          <w:szCs w:val="24"/>
        </w:rPr>
        <w:t>.1. </w:t>
      </w:r>
      <w:r w:rsidR="00965BC5" w:rsidRPr="00965BC5">
        <w:rPr>
          <w:rFonts w:ascii="Times New Roman" w:eastAsia="Times New Roman" w:hAnsi="Times New Roman" w:cs="Times New Roman"/>
          <w:sz w:val="24"/>
          <w:szCs w:val="24"/>
        </w:rPr>
        <w:t>Условия настоящего Договора и иная информация, полученная Сторонами в связи с его исполнением, являются конфиденциальной информацией. Стороны обязуются не разглашать такую информацию без получения предварительного письменного согласия другой Стороны.</w:t>
      </w:r>
    </w:p>
    <w:p w14:paraId="45EBA061" w14:textId="77777777" w:rsidR="00965BC5" w:rsidRDefault="00965BC5" w:rsidP="00965BC5">
      <w:pPr>
        <w:pStyle w:val="a3"/>
        <w:ind w:firstLine="709"/>
        <w:jc w:val="both"/>
        <w:rPr>
          <w:rFonts w:ascii="Times New Roman" w:eastAsia="Times New Roman" w:hAnsi="Times New Roman" w:cs="Times New Roman"/>
          <w:sz w:val="24"/>
          <w:szCs w:val="24"/>
        </w:rPr>
      </w:pPr>
      <w:r w:rsidRPr="00965BC5">
        <w:rPr>
          <w:rFonts w:ascii="Times New Roman" w:eastAsia="Times New Roman" w:hAnsi="Times New Roman" w:cs="Times New Roman"/>
          <w:sz w:val="24"/>
          <w:szCs w:val="24"/>
        </w:rPr>
        <w:t>Обязательство по соблюдению конфиденциальности, принятые Сторонами Договора, не распространяются на общедоступную информацию, к которой относится общая информация о сторонах Договора.</w:t>
      </w:r>
    </w:p>
    <w:p w14:paraId="077FBBEE" w14:textId="321C98DD" w:rsidR="00965BC5" w:rsidRDefault="00965BC5" w:rsidP="00D40B6D">
      <w:pPr>
        <w:pStyle w:val="a3"/>
        <w:ind w:firstLine="709"/>
        <w:jc w:val="both"/>
        <w:rPr>
          <w:rFonts w:ascii="Times New Roman" w:hAnsi="Times New Roman" w:cs="Times New Roman"/>
          <w:sz w:val="24"/>
          <w:szCs w:val="24"/>
        </w:rPr>
      </w:pPr>
      <w:r>
        <w:rPr>
          <w:rFonts w:ascii="Times New Roman" w:eastAsia="Arial Unicode MS" w:hAnsi="Times New Roman" w:cs="Times New Roman"/>
          <w:sz w:val="24"/>
          <w:szCs w:val="24"/>
        </w:rPr>
        <w:t xml:space="preserve">10.2. </w:t>
      </w:r>
      <w:r w:rsidRPr="00D40B6D">
        <w:rPr>
          <w:rFonts w:ascii="Times New Roman" w:hAnsi="Times New Roman" w:cs="Times New Roman"/>
          <w:sz w:val="24"/>
          <w:szCs w:val="24"/>
        </w:rPr>
        <w:t>Подписывая настоящий Договор, Заказчик подтверждает, что ознакомлен с Положением</w:t>
      </w:r>
      <w:r>
        <w:rPr>
          <w:rFonts w:ascii="Times New Roman" w:hAnsi="Times New Roman" w:cs="Times New Roman"/>
          <w:sz w:val="24"/>
          <w:szCs w:val="24"/>
        </w:rPr>
        <w:t xml:space="preserve"> </w:t>
      </w:r>
      <w:r w:rsidR="00E602D8" w:rsidRPr="00E602D8">
        <w:rPr>
          <w:rFonts w:ascii="Times New Roman" w:hAnsi="Times New Roman" w:cs="Times New Roman"/>
          <w:sz w:val="24"/>
          <w:szCs w:val="24"/>
        </w:rPr>
        <w:t xml:space="preserve">об оказании проектно-конструкторских и иных инжиниринговых услуг центром инжиниринга </w:t>
      </w:r>
      <w:r w:rsidRPr="00D40B6D">
        <w:rPr>
          <w:rFonts w:ascii="Times New Roman" w:hAnsi="Times New Roman" w:cs="Times New Roman"/>
          <w:sz w:val="24"/>
          <w:szCs w:val="24"/>
        </w:rPr>
        <w:t>и другими локальными документами Исполнителя, регламентирующими оказание платных услуг центром инжиниринга.</w:t>
      </w:r>
    </w:p>
    <w:p w14:paraId="1CBAC33A" w14:textId="5E9B6240" w:rsidR="00D40B6D" w:rsidRPr="00D40B6D" w:rsidRDefault="00965BC5" w:rsidP="00D40B6D">
      <w:pPr>
        <w:pStyle w:val="a3"/>
        <w:ind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10.3. </w:t>
      </w:r>
      <w:r w:rsidR="00D40B6D" w:rsidRPr="00D40B6D">
        <w:rPr>
          <w:rFonts w:ascii="Times New Roman" w:eastAsia="Arial Unicode MS" w:hAnsi="Times New Roman" w:cs="Times New Roman"/>
          <w:sz w:val="24"/>
          <w:szCs w:val="24"/>
        </w:rPr>
        <w:t>Настоящий Договор вступает в силу с момента его подписания обеими Сторонами и действует до полного исполнения сторонами принятых на с</w:t>
      </w:r>
      <w:r w:rsidR="00E602D8">
        <w:rPr>
          <w:rFonts w:ascii="Times New Roman" w:eastAsia="Arial Unicode MS" w:hAnsi="Times New Roman" w:cs="Times New Roman"/>
          <w:sz w:val="24"/>
          <w:szCs w:val="24"/>
        </w:rPr>
        <w:t>ебя обязательств</w:t>
      </w:r>
      <w:r w:rsidR="00D40B6D" w:rsidRPr="00D40B6D">
        <w:rPr>
          <w:rFonts w:ascii="Times New Roman" w:eastAsia="Arial Unicode MS" w:hAnsi="Times New Roman" w:cs="Times New Roman"/>
          <w:sz w:val="24"/>
          <w:szCs w:val="24"/>
        </w:rPr>
        <w:t>.</w:t>
      </w:r>
    </w:p>
    <w:p w14:paraId="3D55F0F0" w14:textId="4E5F8166" w:rsidR="008B68D0" w:rsidRDefault="00D40B6D" w:rsidP="00D40B6D">
      <w:pPr>
        <w:pStyle w:val="a3"/>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10</w:t>
      </w:r>
      <w:r w:rsidRPr="00D40B6D">
        <w:rPr>
          <w:rFonts w:ascii="Times New Roman" w:eastAsia="Arial Unicode MS" w:hAnsi="Times New Roman" w:cs="Times New Roman"/>
          <w:sz w:val="24"/>
          <w:szCs w:val="24"/>
        </w:rPr>
        <w:t>.</w:t>
      </w:r>
      <w:r w:rsidR="00965BC5">
        <w:rPr>
          <w:rFonts w:ascii="Times New Roman" w:eastAsia="Arial Unicode MS" w:hAnsi="Times New Roman" w:cs="Times New Roman"/>
          <w:sz w:val="24"/>
          <w:szCs w:val="24"/>
        </w:rPr>
        <w:t>4</w:t>
      </w:r>
      <w:r w:rsidRPr="00D40B6D">
        <w:rPr>
          <w:rFonts w:ascii="Times New Roman" w:eastAsia="Arial Unicode MS" w:hAnsi="Times New Roman" w:cs="Times New Roman"/>
          <w:sz w:val="24"/>
          <w:szCs w:val="24"/>
        </w:rPr>
        <w:t>.</w:t>
      </w:r>
      <w:r w:rsidRPr="00D40B6D">
        <w:rPr>
          <w:rFonts w:ascii="Times New Roman" w:eastAsia="Arial Unicode MS" w:hAnsi="Times New Roman" w:cs="Times New Roman"/>
          <w:sz w:val="24"/>
          <w:szCs w:val="24"/>
        </w:rPr>
        <w:tab/>
        <w:t>Любые изменения и дополнения к Договору действительны, если они совершены в письменном виде и подписаны надлежаще уполномоченными представителями Сторон.</w:t>
      </w:r>
    </w:p>
    <w:p w14:paraId="6598AC8E" w14:textId="6DCC0D6B" w:rsidR="00D40B6D" w:rsidRDefault="00D40B6D" w:rsidP="00D40B6D">
      <w:pPr>
        <w:pStyle w:val="a3"/>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965BC5">
        <w:rPr>
          <w:rFonts w:ascii="Times New Roman" w:eastAsia="Arial Unicode MS" w:hAnsi="Times New Roman" w:cs="Times New Roman"/>
          <w:sz w:val="24"/>
          <w:szCs w:val="24"/>
        </w:rPr>
        <w:t>5</w:t>
      </w:r>
      <w:r>
        <w:rPr>
          <w:rFonts w:ascii="Times New Roman" w:eastAsia="Arial Unicode MS" w:hAnsi="Times New Roman" w:cs="Times New Roman"/>
          <w:sz w:val="24"/>
          <w:szCs w:val="24"/>
        </w:rPr>
        <w:t xml:space="preserve">. </w:t>
      </w:r>
      <w:r w:rsidRPr="00D40B6D">
        <w:rPr>
          <w:rFonts w:ascii="Times New Roman" w:eastAsia="Arial Unicode MS" w:hAnsi="Times New Roman" w:cs="Times New Roman"/>
          <w:sz w:val="24"/>
          <w:szCs w:val="24"/>
        </w:rPr>
        <w:t>Стороны обязаны незамедлительно сообщать об изменении своих почтовых адресов, банковских реквизитов, номеров телефонов, телефаксов, адресов электронной почты.</w:t>
      </w:r>
    </w:p>
    <w:p w14:paraId="6F8F0963" w14:textId="4FF2598B" w:rsidR="00D40B6D" w:rsidRPr="00D40B6D" w:rsidRDefault="00D40B6D" w:rsidP="00D40B6D">
      <w:pPr>
        <w:pStyle w:val="a3"/>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965BC5">
        <w:rPr>
          <w:rFonts w:ascii="Times New Roman" w:eastAsia="Arial Unicode MS" w:hAnsi="Times New Roman" w:cs="Times New Roman"/>
          <w:sz w:val="24"/>
          <w:szCs w:val="24"/>
        </w:rPr>
        <w:t>6</w:t>
      </w:r>
      <w:r w:rsidRPr="00D40B6D">
        <w:rPr>
          <w:rFonts w:ascii="Times New Roman" w:eastAsia="Arial Unicode MS" w:hAnsi="Times New Roman" w:cs="Times New Roman"/>
          <w:sz w:val="24"/>
          <w:szCs w:val="24"/>
        </w:rPr>
        <w:t>. Уполномоченные лица Сторон:</w:t>
      </w:r>
    </w:p>
    <w:p w14:paraId="5D681FE3" w14:textId="77777777" w:rsidR="00D40B6D" w:rsidRPr="00D40B6D" w:rsidRDefault="00D40B6D" w:rsidP="00D40B6D">
      <w:pPr>
        <w:pStyle w:val="a3"/>
        <w:ind w:firstLine="709"/>
        <w:jc w:val="both"/>
        <w:rPr>
          <w:rFonts w:ascii="Times New Roman" w:eastAsia="Arial Unicode MS" w:hAnsi="Times New Roman" w:cs="Times New Roman"/>
          <w:sz w:val="24"/>
          <w:szCs w:val="24"/>
        </w:rPr>
      </w:pPr>
      <w:r w:rsidRPr="00D40B6D">
        <w:rPr>
          <w:rFonts w:ascii="Times New Roman" w:eastAsia="Arial Unicode MS" w:hAnsi="Times New Roman" w:cs="Times New Roman"/>
          <w:sz w:val="24"/>
          <w:szCs w:val="24"/>
        </w:rPr>
        <w:t>От Исполнителя – ________________</w:t>
      </w:r>
    </w:p>
    <w:p w14:paraId="7E9C2A4B" w14:textId="77777777" w:rsidR="00D40B6D" w:rsidRPr="003F32F4" w:rsidRDefault="00D40B6D" w:rsidP="00D40B6D">
      <w:pPr>
        <w:pStyle w:val="a3"/>
        <w:ind w:firstLine="709"/>
        <w:jc w:val="both"/>
        <w:rPr>
          <w:rFonts w:ascii="Times New Roman" w:eastAsia="Arial Unicode MS" w:hAnsi="Times New Roman" w:cs="Times New Roman"/>
          <w:sz w:val="24"/>
          <w:szCs w:val="24"/>
        </w:rPr>
      </w:pPr>
      <w:r w:rsidRPr="00D40B6D">
        <w:rPr>
          <w:rFonts w:ascii="Times New Roman" w:eastAsia="Arial Unicode MS" w:hAnsi="Times New Roman" w:cs="Times New Roman"/>
          <w:sz w:val="24"/>
          <w:szCs w:val="24"/>
        </w:rPr>
        <w:t>От Заказчика –  ___________________.</w:t>
      </w:r>
    </w:p>
    <w:p w14:paraId="6CB2F196" w14:textId="2D4F378B" w:rsidR="00D40B6D" w:rsidRDefault="00D40B6D" w:rsidP="00D40B6D">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65BC5">
        <w:rPr>
          <w:rFonts w:ascii="Times New Roman" w:eastAsia="Times New Roman" w:hAnsi="Times New Roman" w:cs="Times New Roman"/>
          <w:sz w:val="24"/>
          <w:szCs w:val="24"/>
        </w:rPr>
        <w:t>7</w:t>
      </w:r>
      <w:r w:rsidRPr="003F32F4">
        <w:rPr>
          <w:rFonts w:ascii="Times New Roman" w:eastAsia="Times New Roman" w:hAnsi="Times New Roman" w:cs="Times New Roman"/>
          <w:sz w:val="24"/>
          <w:szCs w:val="24"/>
        </w:rPr>
        <w:t xml:space="preserve">. Вопросы, не урегулированные настоящим Договором, разрешаются в соответствии с </w:t>
      </w:r>
      <w:r w:rsidR="00965BC5" w:rsidRPr="00D40B6D">
        <w:rPr>
          <w:rFonts w:ascii="Times New Roman" w:hAnsi="Times New Roman" w:cs="Times New Roman"/>
          <w:sz w:val="24"/>
          <w:szCs w:val="24"/>
        </w:rPr>
        <w:t>Положением</w:t>
      </w:r>
      <w:r w:rsidR="00E602D8" w:rsidRPr="00E602D8">
        <w:t xml:space="preserve"> </w:t>
      </w:r>
      <w:r w:rsidR="00E602D8" w:rsidRPr="00E602D8">
        <w:rPr>
          <w:rFonts w:ascii="Times New Roman" w:hAnsi="Times New Roman" w:cs="Times New Roman"/>
          <w:sz w:val="24"/>
          <w:szCs w:val="24"/>
        </w:rPr>
        <w:t>об оказании проектно-конструкторских и иных инжиниринговых услуг центром инжиниринга</w:t>
      </w:r>
      <w:r w:rsidR="00965BC5">
        <w:rPr>
          <w:rFonts w:ascii="Times New Roman" w:hAnsi="Times New Roman" w:cs="Times New Roman"/>
          <w:sz w:val="24"/>
          <w:szCs w:val="24"/>
        </w:rPr>
        <w:t xml:space="preserve">, </w:t>
      </w:r>
      <w:r w:rsidRPr="003F32F4">
        <w:rPr>
          <w:rFonts w:ascii="Times New Roman" w:eastAsia="Times New Roman" w:hAnsi="Times New Roman" w:cs="Times New Roman"/>
          <w:sz w:val="24"/>
          <w:szCs w:val="24"/>
        </w:rPr>
        <w:t>действующим законодательством Российской Федерации.</w:t>
      </w:r>
    </w:p>
    <w:p w14:paraId="2D20C06B" w14:textId="7A662179" w:rsidR="00D40B6D" w:rsidRDefault="00D40B6D" w:rsidP="00D40B6D">
      <w:pPr>
        <w:pStyle w:val="a3"/>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sidR="00965BC5">
        <w:rPr>
          <w:rFonts w:ascii="Times New Roman" w:eastAsia="Arial Unicode MS" w:hAnsi="Times New Roman" w:cs="Times New Roman"/>
          <w:sz w:val="24"/>
          <w:szCs w:val="24"/>
        </w:rPr>
        <w:t>8</w:t>
      </w:r>
      <w:r w:rsidRPr="00D40B6D">
        <w:rPr>
          <w:rFonts w:ascii="Times New Roman" w:eastAsia="Arial Unicode MS" w:hAnsi="Times New Roman" w:cs="Times New Roman"/>
          <w:sz w:val="24"/>
          <w:szCs w:val="24"/>
        </w:rPr>
        <w:t>. Настоящий Договор составлен в двух экземплярах, имеющих равную юридическую силу, по одному для каждой Стороны.</w:t>
      </w:r>
    </w:p>
    <w:p w14:paraId="582EC1DF" w14:textId="317476D1" w:rsidR="00965BC5" w:rsidRDefault="00965BC5" w:rsidP="00D40B6D">
      <w:pPr>
        <w:pStyle w:val="a3"/>
        <w:ind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10.9. Приложение № 1 – Техническое задание. </w:t>
      </w:r>
    </w:p>
    <w:p w14:paraId="56227CA5" w14:textId="77777777" w:rsidR="00965BC5" w:rsidRDefault="00965BC5" w:rsidP="00D40B6D">
      <w:pPr>
        <w:pStyle w:val="a3"/>
        <w:ind w:firstLine="709"/>
        <w:jc w:val="both"/>
        <w:rPr>
          <w:rFonts w:ascii="Times New Roman" w:eastAsia="Arial Unicode MS"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962"/>
      </w:tblGrid>
      <w:tr w:rsidR="00965BC5" w:rsidRPr="000C0DDD" w14:paraId="65AEF7D3" w14:textId="77777777" w:rsidTr="00D36663">
        <w:trPr>
          <w:trHeight w:val="331"/>
        </w:trPr>
        <w:tc>
          <w:tcPr>
            <w:tcW w:w="5098" w:type="dxa"/>
          </w:tcPr>
          <w:p w14:paraId="7F3B824C" w14:textId="77777777" w:rsidR="00965BC5" w:rsidRPr="000C0DDD" w:rsidRDefault="00965BC5" w:rsidP="00D36663">
            <w:pPr>
              <w:spacing w:after="0" w:line="240" w:lineRule="auto"/>
              <w:rPr>
                <w:rFonts w:ascii="Times New Roman" w:eastAsia="Times New Roman" w:hAnsi="Times New Roman" w:cs="Times New Roman"/>
                <w:b/>
                <w:bCs/>
                <w:i/>
                <w:iCs/>
                <w:sz w:val="24"/>
                <w:szCs w:val="24"/>
              </w:rPr>
            </w:pPr>
            <w:r w:rsidRPr="000C0DDD">
              <w:rPr>
                <w:rFonts w:ascii="Times New Roman" w:eastAsia="Times New Roman" w:hAnsi="Times New Roman" w:cs="Times New Roman"/>
                <w:b/>
                <w:bCs/>
                <w:i/>
                <w:iCs/>
                <w:sz w:val="24"/>
                <w:szCs w:val="24"/>
              </w:rPr>
              <w:t>Для индивидуальных предпринимателей</w:t>
            </w:r>
          </w:p>
        </w:tc>
        <w:tc>
          <w:tcPr>
            <w:tcW w:w="4962" w:type="dxa"/>
          </w:tcPr>
          <w:p w14:paraId="2902A635" w14:textId="77777777" w:rsidR="00965BC5" w:rsidRPr="000C0DDD" w:rsidRDefault="00965BC5" w:rsidP="00D36663">
            <w:pPr>
              <w:rPr>
                <w:rFonts w:ascii="Times New Roman" w:eastAsia="Calibri" w:hAnsi="Times New Roman" w:cs="Times New Roman"/>
                <w:b/>
                <w:bCs/>
                <w:sz w:val="24"/>
                <w:szCs w:val="24"/>
              </w:rPr>
            </w:pPr>
          </w:p>
        </w:tc>
      </w:tr>
      <w:tr w:rsidR="00965BC5" w:rsidRPr="000C0DDD" w14:paraId="188FD508" w14:textId="77777777" w:rsidTr="00D36663">
        <w:trPr>
          <w:trHeight w:val="400"/>
        </w:trPr>
        <w:tc>
          <w:tcPr>
            <w:tcW w:w="5098" w:type="dxa"/>
          </w:tcPr>
          <w:p w14:paraId="046638D1" w14:textId="77777777" w:rsidR="00965BC5" w:rsidRPr="000C0DDD" w:rsidRDefault="00965BC5" w:rsidP="00D36663">
            <w:pPr>
              <w:spacing w:after="0" w:line="240" w:lineRule="auto"/>
              <w:rPr>
                <w:rFonts w:ascii="Times New Roman" w:eastAsia="Times New Roman" w:hAnsi="Times New Roman" w:cs="Times New Roman"/>
                <w:b/>
                <w:sz w:val="24"/>
                <w:szCs w:val="24"/>
              </w:rPr>
            </w:pPr>
            <w:bookmarkStart w:id="0" w:name="_Hlk160203252"/>
            <w:r w:rsidRPr="000C0DDD">
              <w:rPr>
                <w:rFonts w:ascii="Times New Roman" w:eastAsia="Times New Roman" w:hAnsi="Times New Roman" w:cs="Times New Roman"/>
                <w:b/>
                <w:sz w:val="24"/>
                <w:szCs w:val="24"/>
              </w:rPr>
              <w:t xml:space="preserve">ЗАКАЗЧИК </w:t>
            </w:r>
          </w:p>
          <w:p w14:paraId="609E5143"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 xml:space="preserve">Индивидуальный предприниматель </w:t>
            </w:r>
          </w:p>
          <w:p w14:paraId="34A05F0B"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________________________________</w:t>
            </w:r>
          </w:p>
          <w:p w14:paraId="076AEB76" w14:textId="77777777" w:rsidR="00965BC5" w:rsidRPr="000C0DDD" w:rsidRDefault="00965BC5" w:rsidP="00D36663">
            <w:pPr>
              <w:spacing w:after="0" w:line="240" w:lineRule="auto"/>
              <w:rPr>
                <w:rFonts w:ascii="Times New Roman" w:eastAsia="Times New Roman" w:hAnsi="Times New Roman" w:cs="Times New Roman"/>
                <w:b/>
                <w:i/>
                <w:iCs/>
                <w:sz w:val="20"/>
                <w:szCs w:val="20"/>
              </w:rPr>
            </w:pPr>
            <w:r w:rsidRPr="000C0DDD">
              <w:rPr>
                <w:rFonts w:ascii="Times New Roman" w:eastAsia="Times New Roman" w:hAnsi="Times New Roman" w:cs="Times New Roman"/>
                <w:b/>
                <w:i/>
                <w:iCs/>
                <w:sz w:val="20"/>
                <w:szCs w:val="20"/>
              </w:rPr>
              <w:t xml:space="preserve">                                (ФИО)</w:t>
            </w:r>
          </w:p>
          <w:p w14:paraId="2BD7C5C4"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ОГРНИП:</w:t>
            </w:r>
          </w:p>
          <w:p w14:paraId="0FCAB70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ИНН:</w:t>
            </w:r>
          </w:p>
          <w:p w14:paraId="6EDBBA84"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Юридический адрес:</w:t>
            </w:r>
          </w:p>
          <w:p w14:paraId="7E8F3E47"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Фактический адрес:</w:t>
            </w:r>
          </w:p>
          <w:p w14:paraId="5855326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Банковские реквизиты:</w:t>
            </w:r>
          </w:p>
          <w:p w14:paraId="577ADEE6"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______________________</w:t>
            </w:r>
          </w:p>
          <w:p w14:paraId="1FC5FCB7" w14:textId="77777777" w:rsidR="00965BC5" w:rsidRPr="000C0DDD" w:rsidRDefault="00965BC5" w:rsidP="00D36663">
            <w:pPr>
              <w:spacing w:after="0" w:line="240" w:lineRule="auto"/>
              <w:rPr>
                <w:rFonts w:ascii="Times New Roman" w:eastAsia="Times New Roman" w:hAnsi="Times New Roman" w:cs="Times New Roman"/>
                <w:bCs/>
                <w:i/>
                <w:iCs/>
                <w:sz w:val="20"/>
                <w:szCs w:val="20"/>
              </w:rPr>
            </w:pPr>
            <w:r w:rsidRPr="000C0DDD">
              <w:rPr>
                <w:rFonts w:ascii="Times New Roman" w:eastAsia="Times New Roman" w:hAnsi="Times New Roman" w:cs="Times New Roman"/>
                <w:bCs/>
                <w:i/>
                <w:iCs/>
                <w:sz w:val="20"/>
                <w:szCs w:val="20"/>
              </w:rPr>
              <w:t>(наименование банка)</w:t>
            </w:r>
          </w:p>
          <w:p w14:paraId="097CC62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к/с:</w:t>
            </w:r>
          </w:p>
          <w:p w14:paraId="12CBBA6A"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р/с:</w:t>
            </w:r>
          </w:p>
          <w:p w14:paraId="2CBB36F9"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БИК:</w:t>
            </w:r>
          </w:p>
          <w:p w14:paraId="2538A65B"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Тел.:</w:t>
            </w:r>
          </w:p>
          <w:p w14:paraId="0952B7D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lang w:val="en-US"/>
              </w:rPr>
              <w:t>E</w:t>
            </w:r>
            <w:r w:rsidRPr="000C0DDD">
              <w:rPr>
                <w:rFonts w:ascii="Times New Roman" w:eastAsia="Times New Roman" w:hAnsi="Times New Roman" w:cs="Times New Roman"/>
                <w:bCs/>
                <w:sz w:val="24"/>
                <w:szCs w:val="24"/>
              </w:rPr>
              <w:t>-</w:t>
            </w:r>
            <w:r w:rsidRPr="000C0DDD">
              <w:rPr>
                <w:rFonts w:ascii="Times New Roman" w:eastAsia="Times New Roman" w:hAnsi="Times New Roman" w:cs="Times New Roman"/>
                <w:bCs/>
                <w:sz w:val="24"/>
                <w:szCs w:val="24"/>
                <w:lang w:val="en-US"/>
              </w:rPr>
              <w:t>mail</w:t>
            </w:r>
            <w:r w:rsidRPr="000C0DDD">
              <w:rPr>
                <w:rFonts w:ascii="Times New Roman" w:eastAsia="Times New Roman" w:hAnsi="Times New Roman" w:cs="Times New Roman"/>
                <w:bCs/>
                <w:sz w:val="24"/>
                <w:szCs w:val="24"/>
              </w:rPr>
              <w:t>:</w:t>
            </w:r>
          </w:p>
          <w:p w14:paraId="45648C1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_____________________</w:t>
            </w:r>
          </w:p>
          <w:p w14:paraId="3D5E993B" w14:textId="77777777" w:rsidR="00965BC5" w:rsidRPr="000C0DDD" w:rsidRDefault="00965BC5" w:rsidP="00D36663">
            <w:pPr>
              <w:spacing w:after="0" w:line="240" w:lineRule="auto"/>
              <w:rPr>
                <w:rFonts w:ascii="Times New Roman" w:eastAsia="Times New Roman" w:hAnsi="Times New Roman" w:cs="Times New Roman"/>
                <w:b/>
                <w:i/>
                <w:iCs/>
                <w:sz w:val="20"/>
                <w:szCs w:val="20"/>
              </w:rPr>
            </w:pPr>
            <w:r w:rsidRPr="000C0DDD">
              <w:rPr>
                <w:rFonts w:ascii="Times New Roman" w:eastAsia="Times New Roman" w:hAnsi="Times New Roman" w:cs="Times New Roman"/>
                <w:b/>
                <w:i/>
                <w:iCs/>
                <w:sz w:val="24"/>
                <w:szCs w:val="24"/>
              </w:rPr>
              <w:t xml:space="preserve">           </w:t>
            </w:r>
            <w:r w:rsidRPr="000C0DDD">
              <w:rPr>
                <w:rFonts w:ascii="Times New Roman" w:eastAsia="Times New Roman" w:hAnsi="Times New Roman" w:cs="Times New Roman"/>
                <w:b/>
                <w:i/>
                <w:iCs/>
                <w:sz w:val="20"/>
                <w:szCs w:val="20"/>
              </w:rPr>
              <w:t>(подпись)</w:t>
            </w:r>
          </w:p>
        </w:tc>
        <w:tc>
          <w:tcPr>
            <w:tcW w:w="4962" w:type="dxa"/>
          </w:tcPr>
          <w:p w14:paraId="71294E96" w14:textId="77777777" w:rsidR="00965BC5" w:rsidRPr="000C0DDD" w:rsidRDefault="00965BC5" w:rsidP="00D36663">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АНО МФК «РРАПП»</w:t>
            </w:r>
          </w:p>
          <w:p w14:paraId="58B8CEB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ОГРН:</w:t>
            </w:r>
            <w:r w:rsidRPr="000C0DDD">
              <w:rPr>
                <w:rFonts w:ascii="Calibri" w:eastAsia="Calibri" w:hAnsi="Calibri" w:cs="Times New Roman"/>
                <w:bCs/>
                <w:sz w:val="24"/>
                <w:szCs w:val="24"/>
              </w:rPr>
              <w:t xml:space="preserve"> </w:t>
            </w:r>
          </w:p>
          <w:p w14:paraId="44E051C6"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 xml:space="preserve">ИНН: </w:t>
            </w:r>
          </w:p>
          <w:p w14:paraId="6CADF158"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 xml:space="preserve">КПП: </w:t>
            </w:r>
          </w:p>
          <w:p w14:paraId="6810A3B1"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Юридический адрес:</w:t>
            </w:r>
          </w:p>
          <w:p w14:paraId="6164BEB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Фактический адрес:</w:t>
            </w:r>
          </w:p>
          <w:p w14:paraId="70F4CD77"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Банковские реквизиты:</w:t>
            </w:r>
          </w:p>
          <w:p w14:paraId="7A7B3268"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______________________</w:t>
            </w:r>
          </w:p>
          <w:p w14:paraId="6349BA70" w14:textId="77777777" w:rsidR="00965BC5" w:rsidRPr="000C0DDD" w:rsidRDefault="00965BC5" w:rsidP="00D36663">
            <w:pPr>
              <w:spacing w:after="0" w:line="240" w:lineRule="auto"/>
              <w:rPr>
                <w:rFonts w:ascii="Times New Roman" w:eastAsia="Times New Roman" w:hAnsi="Times New Roman" w:cs="Times New Roman"/>
                <w:bCs/>
                <w:i/>
                <w:iCs/>
                <w:sz w:val="20"/>
                <w:szCs w:val="20"/>
              </w:rPr>
            </w:pPr>
            <w:r w:rsidRPr="000C0DDD">
              <w:rPr>
                <w:rFonts w:ascii="Times New Roman" w:eastAsia="Times New Roman" w:hAnsi="Times New Roman" w:cs="Times New Roman"/>
                <w:bCs/>
                <w:i/>
                <w:iCs/>
                <w:sz w:val="20"/>
                <w:szCs w:val="20"/>
              </w:rPr>
              <w:t>(наименование банка)</w:t>
            </w:r>
          </w:p>
          <w:p w14:paraId="1E8241DE"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к/с:</w:t>
            </w:r>
          </w:p>
          <w:p w14:paraId="062599B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р/с:</w:t>
            </w:r>
          </w:p>
          <w:p w14:paraId="6B861668"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БИК:</w:t>
            </w:r>
          </w:p>
          <w:p w14:paraId="12167E55"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Тел.:</w:t>
            </w:r>
          </w:p>
          <w:p w14:paraId="03F941B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lang w:val="en-US"/>
              </w:rPr>
              <w:t>E</w:t>
            </w:r>
            <w:r w:rsidRPr="000C0DDD">
              <w:rPr>
                <w:rFonts w:ascii="Times New Roman" w:eastAsia="Times New Roman" w:hAnsi="Times New Roman" w:cs="Times New Roman"/>
                <w:bCs/>
                <w:sz w:val="24"/>
                <w:szCs w:val="24"/>
              </w:rPr>
              <w:t>-</w:t>
            </w:r>
            <w:r w:rsidRPr="000C0DDD">
              <w:rPr>
                <w:rFonts w:ascii="Times New Roman" w:eastAsia="Times New Roman" w:hAnsi="Times New Roman" w:cs="Times New Roman"/>
                <w:bCs/>
                <w:sz w:val="24"/>
                <w:szCs w:val="24"/>
                <w:lang w:val="en-US"/>
              </w:rPr>
              <w:t>mail</w:t>
            </w:r>
            <w:r w:rsidRPr="000C0DDD">
              <w:rPr>
                <w:rFonts w:ascii="Times New Roman" w:eastAsia="Times New Roman" w:hAnsi="Times New Roman" w:cs="Times New Roman"/>
                <w:bCs/>
                <w:sz w:val="24"/>
                <w:szCs w:val="24"/>
              </w:rPr>
              <w:t>:</w:t>
            </w:r>
          </w:p>
          <w:p w14:paraId="0C5BFF14" w14:textId="77777777" w:rsidR="00965BC5" w:rsidRPr="000C0DDD" w:rsidRDefault="00965BC5" w:rsidP="00D36663">
            <w:pPr>
              <w:spacing w:after="0" w:line="240" w:lineRule="auto"/>
              <w:rPr>
                <w:rFonts w:ascii="Times New Roman" w:eastAsia="Times New Roman" w:hAnsi="Times New Roman" w:cs="Times New Roman"/>
                <w:b/>
                <w:sz w:val="24"/>
                <w:szCs w:val="24"/>
              </w:rPr>
            </w:pPr>
          </w:p>
          <w:p w14:paraId="405548B4" w14:textId="77777777" w:rsidR="00965BC5" w:rsidRPr="000C0DDD" w:rsidRDefault="00965BC5" w:rsidP="00D36663">
            <w:pPr>
              <w:spacing w:after="0" w:line="240" w:lineRule="auto"/>
              <w:rPr>
                <w:rFonts w:ascii="Times New Roman" w:eastAsia="Times New Roman" w:hAnsi="Times New Roman" w:cs="Times New Roman"/>
                <w:b/>
                <w:sz w:val="24"/>
                <w:szCs w:val="24"/>
              </w:rPr>
            </w:pPr>
          </w:p>
          <w:p w14:paraId="22D30233"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_____________________</w:t>
            </w:r>
          </w:p>
          <w:p w14:paraId="14082C15" w14:textId="77777777" w:rsidR="00965BC5" w:rsidRPr="000C0DDD" w:rsidRDefault="00965BC5" w:rsidP="00D36663">
            <w:pPr>
              <w:spacing w:after="0" w:line="240" w:lineRule="auto"/>
              <w:rPr>
                <w:rFonts w:ascii="Times New Roman" w:eastAsia="Times New Roman" w:hAnsi="Times New Roman" w:cs="Times New Roman"/>
                <w:b/>
                <w:i/>
                <w:iCs/>
                <w:sz w:val="20"/>
                <w:szCs w:val="20"/>
              </w:rPr>
            </w:pPr>
            <w:r w:rsidRPr="000C0DDD">
              <w:rPr>
                <w:rFonts w:ascii="Times New Roman" w:eastAsia="Times New Roman" w:hAnsi="Times New Roman" w:cs="Times New Roman"/>
                <w:b/>
                <w:i/>
                <w:iCs/>
                <w:sz w:val="24"/>
                <w:szCs w:val="24"/>
              </w:rPr>
              <w:t xml:space="preserve">           </w:t>
            </w:r>
            <w:r w:rsidRPr="000C0DDD">
              <w:rPr>
                <w:rFonts w:ascii="Times New Roman" w:eastAsia="Times New Roman" w:hAnsi="Times New Roman" w:cs="Times New Roman"/>
                <w:b/>
                <w:i/>
                <w:iCs/>
                <w:sz w:val="20"/>
                <w:szCs w:val="20"/>
              </w:rPr>
              <w:t>(подпись)</w:t>
            </w:r>
          </w:p>
        </w:tc>
      </w:tr>
      <w:bookmarkEnd w:id="0"/>
      <w:tr w:rsidR="00965BC5" w:rsidRPr="000C0DDD" w14:paraId="04619C49" w14:textId="77777777" w:rsidTr="00D36663">
        <w:trPr>
          <w:trHeight w:val="400"/>
        </w:trPr>
        <w:tc>
          <w:tcPr>
            <w:tcW w:w="5098" w:type="dxa"/>
          </w:tcPr>
          <w:p w14:paraId="299B14FA" w14:textId="77777777" w:rsidR="00965BC5" w:rsidRPr="007D1958" w:rsidRDefault="00965BC5" w:rsidP="00D36663">
            <w:pPr>
              <w:spacing w:after="0" w:line="240" w:lineRule="auto"/>
              <w:rPr>
                <w:rFonts w:ascii="Times New Roman" w:eastAsia="Times New Roman" w:hAnsi="Times New Roman" w:cs="Times New Roman"/>
                <w:b/>
                <w:i/>
                <w:iCs/>
                <w:sz w:val="24"/>
                <w:szCs w:val="24"/>
              </w:rPr>
            </w:pPr>
            <w:r w:rsidRPr="007D1958">
              <w:rPr>
                <w:rFonts w:ascii="Times New Roman" w:eastAsia="Times New Roman" w:hAnsi="Times New Roman" w:cs="Times New Roman"/>
                <w:b/>
                <w:i/>
                <w:iCs/>
                <w:sz w:val="24"/>
                <w:szCs w:val="24"/>
              </w:rPr>
              <w:t>Для юридических лиц</w:t>
            </w:r>
          </w:p>
        </w:tc>
        <w:tc>
          <w:tcPr>
            <w:tcW w:w="4962" w:type="dxa"/>
          </w:tcPr>
          <w:p w14:paraId="3D8076FD" w14:textId="77777777" w:rsidR="00965BC5" w:rsidRPr="000C0DDD" w:rsidRDefault="00965BC5" w:rsidP="00D36663">
            <w:pPr>
              <w:rPr>
                <w:rFonts w:ascii="Times New Roman" w:eastAsia="Calibri" w:hAnsi="Times New Roman" w:cs="Times New Roman"/>
                <w:b/>
                <w:bCs/>
                <w:sz w:val="24"/>
                <w:szCs w:val="24"/>
              </w:rPr>
            </w:pPr>
          </w:p>
        </w:tc>
      </w:tr>
      <w:tr w:rsidR="00965BC5" w:rsidRPr="000C0DDD" w14:paraId="6CB6FB22" w14:textId="77777777" w:rsidTr="00D36663">
        <w:trPr>
          <w:trHeight w:val="400"/>
        </w:trPr>
        <w:tc>
          <w:tcPr>
            <w:tcW w:w="5098" w:type="dxa"/>
          </w:tcPr>
          <w:p w14:paraId="2FB53DDD"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ЗАКАЗЧИК</w:t>
            </w:r>
          </w:p>
          <w:p w14:paraId="57131A9B"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________________________________</w:t>
            </w:r>
          </w:p>
          <w:p w14:paraId="12F0858D" w14:textId="77777777" w:rsidR="00965BC5" w:rsidRPr="000C0DDD" w:rsidRDefault="00965BC5" w:rsidP="00D36663">
            <w:pPr>
              <w:spacing w:after="0" w:line="240" w:lineRule="auto"/>
              <w:rPr>
                <w:rFonts w:ascii="Times New Roman" w:eastAsia="Times New Roman" w:hAnsi="Times New Roman" w:cs="Times New Roman"/>
                <w:b/>
                <w:i/>
                <w:iCs/>
                <w:sz w:val="20"/>
                <w:szCs w:val="20"/>
              </w:rPr>
            </w:pPr>
            <w:r w:rsidRPr="000C0DDD">
              <w:rPr>
                <w:rFonts w:ascii="Times New Roman" w:eastAsia="Times New Roman" w:hAnsi="Times New Roman" w:cs="Times New Roman"/>
                <w:b/>
                <w:i/>
                <w:iCs/>
                <w:sz w:val="20"/>
                <w:szCs w:val="20"/>
              </w:rPr>
              <w:t xml:space="preserve">                       (наименование)</w:t>
            </w:r>
          </w:p>
          <w:p w14:paraId="3040328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 xml:space="preserve">ОГРН: </w:t>
            </w:r>
          </w:p>
          <w:p w14:paraId="29DE9F96"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 xml:space="preserve">ИНН: </w:t>
            </w:r>
          </w:p>
          <w:p w14:paraId="5C9D08B8"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 xml:space="preserve">КПП: </w:t>
            </w:r>
          </w:p>
          <w:p w14:paraId="0F6462C6"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Юридический адрес:</w:t>
            </w:r>
          </w:p>
          <w:p w14:paraId="192DF6E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Фактический адрес:</w:t>
            </w:r>
          </w:p>
          <w:p w14:paraId="136700B9"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Банковские реквизиты:</w:t>
            </w:r>
          </w:p>
          <w:p w14:paraId="71938123"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______________________</w:t>
            </w:r>
          </w:p>
          <w:p w14:paraId="42CE03F1" w14:textId="77777777" w:rsidR="00965BC5" w:rsidRPr="000C0DDD" w:rsidRDefault="00965BC5" w:rsidP="00D36663">
            <w:pPr>
              <w:spacing w:after="0" w:line="240" w:lineRule="auto"/>
              <w:rPr>
                <w:rFonts w:ascii="Times New Roman" w:eastAsia="Times New Roman" w:hAnsi="Times New Roman" w:cs="Times New Roman"/>
                <w:bCs/>
                <w:i/>
                <w:iCs/>
                <w:sz w:val="20"/>
                <w:szCs w:val="20"/>
              </w:rPr>
            </w:pPr>
            <w:r w:rsidRPr="000C0DDD">
              <w:rPr>
                <w:rFonts w:ascii="Times New Roman" w:eastAsia="Times New Roman" w:hAnsi="Times New Roman" w:cs="Times New Roman"/>
                <w:bCs/>
                <w:i/>
                <w:iCs/>
                <w:sz w:val="20"/>
                <w:szCs w:val="20"/>
              </w:rPr>
              <w:t>(наименование банка)</w:t>
            </w:r>
          </w:p>
          <w:p w14:paraId="747A0180"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к/с:</w:t>
            </w:r>
          </w:p>
          <w:p w14:paraId="07987A3F"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р/с:</w:t>
            </w:r>
          </w:p>
          <w:p w14:paraId="7F968857"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БИК:</w:t>
            </w:r>
          </w:p>
          <w:p w14:paraId="4CF9806B"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Тел.:</w:t>
            </w:r>
          </w:p>
          <w:p w14:paraId="1AC06ACE" w14:textId="77777777" w:rsidR="00965BC5" w:rsidRPr="000C0DDD" w:rsidRDefault="00965BC5" w:rsidP="00D36663">
            <w:pPr>
              <w:spacing w:after="0" w:line="240" w:lineRule="auto"/>
              <w:rPr>
                <w:rFonts w:ascii="Times New Roman" w:eastAsia="Times New Roman" w:hAnsi="Times New Roman" w:cs="Times New Roman"/>
                <w:bCs/>
                <w:sz w:val="24"/>
                <w:szCs w:val="24"/>
              </w:rPr>
            </w:pPr>
            <w:r w:rsidRPr="000C0DDD">
              <w:rPr>
                <w:rFonts w:ascii="Times New Roman" w:eastAsia="Times New Roman" w:hAnsi="Times New Roman" w:cs="Times New Roman"/>
                <w:bCs/>
                <w:sz w:val="24"/>
                <w:szCs w:val="24"/>
              </w:rPr>
              <w:t>E-mail:</w:t>
            </w:r>
          </w:p>
          <w:p w14:paraId="62CE23D2" w14:textId="77777777" w:rsidR="00965BC5" w:rsidRPr="000C0DDD" w:rsidRDefault="00965BC5" w:rsidP="00D36663">
            <w:pPr>
              <w:spacing w:after="0" w:line="240" w:lineRule="auto"/>
              <w:rPr>
                <w:rFonts w:ascii="Times New Roman" w:eastAsia="Times New Roman" w:hAnsi="Times New Roman" w:cs="Times New Roman"/>
                <w:b/>
                <w:sz w:val="24"/>
                <w:szCs w:val="24"/>
              </w:rPr>
            </w:pPr>
            <w:r w:rsidRPr="000C0DDD">
              <w:rPr>
                <w:rFonts w:ascii="Times New Roman" w:eastAsia="Times New Roman" w:hAnsi="Times New Roman" w:cs="Times New Roman"/>
                <w:b/>
                <w:sz w:val="24"/>
                <w:szCs w:val="24"/>
              </w:rPr>
              <w:t>_____________________</w:t>
            </w:r>
          </w:p>
          <w:p w14:paraId="194117F7" w14:textId="77777777" w:rsidR="00965BC5" w:rsidRPr="007D1958" w:rsidRDefault="00965BC5" w:rsidP="00D36663">
            <w:pPr>
              <w:spacing w:after="0" w:line="240" w:lineRule="auto"/>
              <w:rPr>
                <w:rFonts w:ascii="Times New Roman" w:eastAsia="Times New Roman" w:hAnsi="Times New Roman" w:cs="Times New Roman"/>
                <w:b/>
                <w:i/>
                <w:iCs/>
                <w:sz w:val="20"/>
                <w:szCs w:val="20"/>
              </w:rPr>
            </w:pPr>
            <w:r w:rsidRPr="000C0DDD">
              <w:rPr>
                <w:rFonts w:ascii="Times New Roman" w:eastAsia="Times New Roman" w:hAnsi="Times New Roman" w:cs="Times New Roman"/>
                <w:b/>
                <w:i/>
                <w:iCs/>
                <w:sz w:val="20"/>
                <w:szCs w:val="20"/>
              </w:rPr>
              <w:t xml:space="preserve">           (подпись)</w:t>
            </w:r>
          </w:p>
        </w:tc>
        <w:tc>
          <w:tcPr>
            <w:tcW w:w="4962" w:type="dxa"/>
          </w:tcPr>
          <w:p w14:paraId="71412F0D" w14:textId="77777777" w:rsidR="00965BC5" w:rsidRPr="000C0DDD" w:rsidRDefault="00965BC5" w:rsidP="00D36663">
            <w:pPr>
              <w:spacing w:after="0" w:line="240" w:lineRule="auto"/>
              <w:rPr>
                <w:rFonts w:ascii="Times New Roman" w:eastAsia="Times New Roman" w:hAnsi="Times New Roman" w:cs="Times New Roman"/>
                <w:b/>
                <w:i/>
                <w:iCs/>
                <w:sz w:val="20"/>
                <w:szCs w:val="20"/>
              </w:rPr>
            </w:pPr>
          </w:p>
        </w:tc>
      </w:tr>
    </w:tbl>
    <w:p w14:paraId="0A72AFAC" w14:textId="77777777" w:rsidR="00965BC5" w:rsidRPr="00D40B6D" w:rsidRDefault="00965BC5" w:rsidP="00D40B6D">
      <w:pPr>
        <w:pStyle w:val="a3"/>
        <w:ind w:firstLine="709"/>
        <w:jc w:val="both"/>
        <w:rPr>
          <w:rFonts w:ascii="Times New Roman" w:eastAsia="Arial Unicode MS" w:hAnsi="Times New Roman" w:cs="Times New Roman"/>
          <w:sz w:val="24"/>
          <w:szCs w:val="24"/>
        </w:rPr>
      </w:pPr>
    </w:p>
    <w:p w14:paraId="215A7957" w14:textId="77777777" w:rsidR="00D40B6D" w:rsidRPr="003F32F4" w:rsidRDefault="00D40B6D" w:rsidP="008B68D0">
      <w:pPr>
        <w:pStyle w:val="a3"/>
        <w:ind w:firstLine="709"/>
        <w:jc w:val="both"/>
        <w:rPr>
          <w:rFonts w:ascii="Times New Roman" w:eastAsia="Times New Roman" w:hAnsi="Times New Roman" w:cs="Times New Roman"/>
          <w:sz w:val="24"/>
          <w:szCs w:val="24"/>
        </w:rPr>
      </w:pPr>
    </w:p>
    <w:tbl>
      <w:tblPr>
        <w:tblStyle w:val="a5"/>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797"/>
      </w:tblGrid>
      <w:tr w:rsidR="000C0DDD" w:rsidRPr="000C0DDD" w14:paraId="7F6FA8E1" w14:textId="77777777" w:rsidTr="0017711C">
        <w:tc>
          <w:tcPr>
            <w:tcW w:w="2273" w:type="dxa"/>
          </w:tcPr>
          <w:p w14:paraId="056B988C" w14:textId="0D6A4041" w:rsidR="000C0DDD" w:rsidRPr="000C0DDD" w:rsidRDefault="008B68D0" w:rsidP="000C0DDD">
            <w:pPr>
              <w:spacing w:after="160" w:line="259" w:lineRule="auto"/>
              <w:rPr>
                <w:rFonts w:ascii="Times New Roman" w:eastAsia="Calibri" w:hAnsi="Times New Roman" w:cs="Times New Roman"/>
                <w:kern w:val="2"/>
                <w:sz w:val="24"/>
                <w:szCs w:val="24"/>
                <w:lang w:eastAsia="en-US"/>
                <w14:ligatures w14:val="standardContextual"/>
              </w:rPr>
            </w:pPr>
            <w:r w:rsidRPr="003F32F4">
              <w:rPr>
                <w:rFonts w:ascii="Times New Roman" w:hAnsi="Times New Roman" w:cs="Times New Roman"/>
                <w:sz w:val="24"/>
                <w:szCs w:val="24"/>
              </w:rPr>
              <w:lastRenderedPageBreak/>
              <w:br w:type="page"/>
            </w:r>
          </w:p>
        </w:tc>
        <w:tc>
          <w:tcPr>
            <w:tcW w:w="7797" w:type="dxa"/>
          </w:tcPr>
          <w:p w14:paraId="0BC7F147" w14:textId="77777777" w:rsidR="000C0DDD" w:rsidRPr="0017711C" w:rsidRDefault="000C0DDD" w:rsidP="0017711C">
            <w:pPr>
              <w:jc w:val="right"/>
              <w:rPr>
                <w:rFonts w:ascii="Times New Roman" w:eastAsia="Calibri" w:hAnsi="Times New Roman" w:cs="Times New Roman"/>
                <w:kern w:val="2"/>
                <w:sz w:val="20"/>
                <w:szCs w:val="20"/>
                <w:lang w:eastAsia="en-US"/>
                <w14:ligatures w14:val="standardContextual"/>
              </w:rPr>
            </w:pPr>
            <w:r w:rsidRPr="0017711C">
              <w:rPr>
                <w:rFonts w:ascii="Times New Roman" w:eastAsia="Calibri" w:hAnsi="Times New Roman" w:cs="Times New Roman"/>
                <w:kern w:val="2"/>
                <w:sz w:val="20"/>
                <w:szCs w:val="20"/>
                <w:lang w:eastAsia="en-US"/>
                <w14:ligatures w14:val="standardContextual"/>
              </w:rPr>
              <w:t>Приложение №1</w:t>
            </w:r>
          </w:p>
          <w:p w14:paraId="1EE50D01" w14:textId="4DC1EF45" w:rsidR="0017711C" w:rsidRPr="0017711C" w:rsidRDefault="000C0DDD" w:rsidP="0017711C">
            <w:pPr>
              <w:jc w:val="right"/>
              <w:rPr>
                <w:rFonts w:ascii="Times New Roman" w:eastAsia="Calibri" w:hAnsi="Times New Roman" w:cs="Times New Roman"/>
                <w:kern w:val="2"/>
                <w:sz w:val="20"/>
                <w:szCs w:val="20"/>
                <w:lang w:eastAsia="en-US"/>
                <w14:ligatures w14:val="standardContextual"/>
              </w:rPr>
            </w:pPr>
            <w:r w:rsidRPr="0017711C">
              <w:rPr>
                <w:rFonts w:ascii="Times New Roman" w:eastAsia="Calibri" w:hAnsi="Times New Roman" w:cs="Times New Roman"/>
                <w:kern w:val="2"/>
                <w:sz w:val="20"/>
                <w:szCs w:val="20"/>
                <w:lang w:eastAsia="en-US"/>
                <w14:ligatures w14:val="standardContextual"/>
              </w:rPr>
              <w:t>к Договор</w:t>
            </w:r>
            <w:r w:rsidR="000F56D3" w:rsidRPr="0017711C">
              <w:rPr>
                <w:rFonts w:ascii="Times New Roman" w:eastAsia="Calibri" w:hAnsi="Times New Roman" w:cs="Times New Roman"/>
                <w:kern w:val="2"/>
                <w:sz w:val="20"/>
                <w:szCs w:val="20"/>
                <w:lang w:eastAsia="en-US"/>
                <w14:ligatures w14:val="standardContextual"/>
              </w:rPr>
              <w:t>у</w:t>
            </w:r>
            <w:r w:rsidRPr="0017711C">
              <w:rPr>
                <w:rFonts w:ascii="Times New Roman" w:eastAsia="Calibri" w:hAnsi="Times New Roman" w:cs="Times New Roman"/>
                <w:kern w:val="2"/>
                <w:sz w:val="20"/>
                <w:szCs w:val="20"/>
                <w:lang w:eastAsia="en-US"/>
                <w14:ligatures w14:val="standardContextual"/>
              </w:rPr>
              <w:t xml:space="preserve"> </w:t>
            </w:r>
            <w:r w:rsidR="00965BC5" w:rsidRPr="0017711C">
              <w:rPr>
                <w:rFonts w:ascii="Times New Roman" w:eastAsia="Calibri" w:hAnsi="Times New Roman" w:cs="Times New Roman"/>
                <w:kern w:val="2"/>
                <w:sz w:val="20"/>
                <w:szCs w:val="20"/>
                <w:lang w:eastAsia="en-US"/>
                <w14:ligatures w14:val="standardContextual"/>
              </w:rPr>
              <w:t xml:space="preserve">оказания </w:t>
            </w:r>
            <w:r w:rsidR="00E602D8">
              <w:rPr>
                <w:rFonts w:ascii="Times New Roman" w:eastAsia="Calibri" w:hAnsi="Times New Roman" w:cs="Times New Roman"/>
                <w:kern w:val="2"/>
                <w:sz w:val="20"/>
                <w:szCs w:val="20"/>
                <w:lang w:eastAsia="en-US"/>
                <w14:ligatures w14:val="standardContextual"/>
              </w:rPr>
              <w:t>проектно</w:t>
            </w:r>
            <w:r w:rsidR="00965BC5" w:rsidRPr="0017711C">
              <w:rPr>
                <w:rFonts w:ascii="Times New Roman" w:eastAsia="Calibri" w:hAnsi="Times New Roman" w:cs="Times New Roman"/>
                <w:kern w:val="2"/>
                <w:sz w:val="20"/>
                <w:szCs w:val="20"/>
                <w:lang w:eastAsia="en-US"/>
                <w14:ligatures w14:val="standardContextual"/>
              </w:rPr>
              <w:t xml:space="preserve">-конструкторских и иных </w:t>
            </w:r>
            <w:r w:rsidR="00664D7C">
              <w:rPr>
                <w:rFonts w:ascii="Times New Roman" w:eastAsia="Calibri" w:hAnsi="Times New Roman" w:cs="Times New Roman"/>
                <w:kern w:val="2"/>
                <w:sz w:val="20"/>
                <w:szCs w:val="20"/>
                <w:lang w:eastAsia="en-US"/>
                <w14:ligatures w14:val="standardContextual"/>
              </w:rPr>
              <w:t>инжиниринговых услуг</w:t>
            </w:r>
            <w:r w:rsidR="00965BC5" w:rsidRPr="0017711C">
              <w:rPr>
                <w:rFonts w:ascii="Times New Roman" w:eastAsia="Calibri" w:hAnsi="Times New Roman" w:cs="Times New Roman"/>
                <w:kern w:val="2"/>
                <w:sz w:val="20"/>
                <w:szCs w:val="20"/>
                <w:lang w:eastAsia="en-US"/>
                <w14:ligatures w14:val="standardContextual"/>
              </w:rPr>
              <w:t xml:space="preserve">, предоставляемых центром инжиниринга </w:t>
            </w:r>
          </w:p>
          <w:p w14:paraId="6E71A7ED" w14:textId="0DF58467" w:rsidR="000C0DDD" w:rsidRPr="0017711C" w:rsidRDefault="00965BC5" w:rsidP="0017711C">
            <w:pPr>
              <w:jc w:val="right"/>
              <w:rPr>
                <w:rFonts w:ascii="Times New Roman" w:eastAsia="Calibri" w:hAnsi="Times New Roman" w:cs="Times New Roman"/>
                <w:kern w:val="2"/>
                <w:sz w:val="20"/>
                <w:szCs w:val="20"/>
                <w:lang w:eastAsia="en-US"/>
                <w14:ligatures w14:val="standardContextual"/>
              </w:rPr>
            </w:pPr>
            <w:r w:rsidRPr="0017711C">
              <w:rPr>
                <w:rFonts w:ascii="Times New Roman" w:eastAsia="Calibri" w:hAnsi="Times New Roman" w:cs="Times New Roman"/>
                <w:kern w:val="2"/>
                <w:sz w:val="20"/>
                <w:szCs w:val="20"/>
                <w:lang w:eastAsia="en-US"/>
                <w14:ligatures w14:val="standardContextual"/>
              </w:rPr>
              <w:t>№ _____ от ДД.ММ.ГГГГ.</w:t>
            </w:r>
          </w:p>
          <w:p w14:paraId="17284870" w14:textId="41D81F8F" w:rsidR="00965BC5" w:rsidRPr="000C0DDD" w:rsidRDefault="00965BC5" w:rsidP="00965BC5">
            <w:pPr>
              <w:rPr>
                <w:rFonts w:ascii="Times New Roman" w:eastAsia="Calibri" w:hAnsi="Times New Roman" w:cs="Times New Roman"/>
                <w:kern w:val="2"/>
                <w:sz w:val="24"/>
                <w:szCs w:val="24"/>
                <w:lang w:eastAsia="en-US"/>
                <w14:ligatures w14:val="standardContextual"/>
              </w:rPr>
            </w:pPr>
          </w:p>
        </w:tc>
      </w:tr>
    </w:tbl>
    <w:p w14:paraId="79AEC8C7" w14:textId="77777777" w:rsidR="000C0DDD" w:rsidRPr="0017711C" w:rsidRDefault="000C0DDD" w:rsidP="000C0DDD">
      <w:pPr>
        <w:spacing w:after="0" w:line="240" w:lineRule="auto"/>
        <w:rPr>
          <w:rFonts w:ascii="Times New Roman" w:eastAsia="Calibri" w:hAnsi="Times New Roman" w:cs="Times New Roman"/>
          <w:sz w:val="18"/>
          <w:szCs w:val="18"/>
        </w:rPr>
      </w:pPr>
    </w:p>
    <w:p w14:paraId="2FA484FF" w14:textId="7F2B2DA1" w:rsidR="000C0DDD" w:rsidRDefault="000C0DDD" w:rsidP="00965BC5">
      <w:pPr>
        <w:spacing w:after="0" w:line="240" w:lineRule="auto"/>
        <w:jc w:val="center"/>
        <w:rPr>
          <w:rFonts w:ascii="Times New Roman" w:eastAsia="Calibri" w:hAnsi="Times New Roman" w:cs="Times New Roman"/>
          <w:b/>
          <w:kern w:val="0"/>
          <w:sz w:val="24"/>
          <w:szCs w:val="24"/>
          <w14:ligatures w14:val="none"/>
        </w:rPr>
      </w:pPr>
      <w:r w:rsidRPr="000C0DDD">
        <w:rPr>
          <w:rFonts w:ascii="Times New Roman" w:eastAsia="Calibri" w:hAnsi="Times New Roman" w:cs="Times New Roman"/>
          <w:b/>
          <w:kern w:val="0"/>
          <w:sz w:val="24"/>
          <w:szCs w:val="24"/>
          <w14:ligatures w14:val="none"/>
        </w:rPr>
        <w:t xml:space="preserve">Техническое задание </w:t>
      </w:r>
      <w:bookmarkStart w:id="1" w:name="_Hlk159248054"/>
    </w:p>
    <w:p w14:paraId="175866AC" w14:textId="5A921E64" w:rsidR="00965BC5" w:rsidRPr="000C0DDD" w:rsidRDefault="0017711C" w:rsidP="00965BC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b/>
          <w:kern w:val="0"/>
          <w:sz w:val="24"/>
          <w:szCs w:val="24"/>
          <w14:ligatures w14:val="none"/>
        </w:rPr>
        <w:t>к</w:t>
      </w:r>
      <w:r w:rsidR="00965BC5">
        <w:rPr>
          <w:rFonts w:ascii="Times New Roman" w:eastAsia="Calibri" w:hAnsi="Times New Roman" w:cs="Times New Roman"/>
          <w:b/>
          <w:kern w:val="0"/>
          <w:sz w:val="24"/>
          <w:szCs w:val="24"/>
          <w14:ligatures w14:val="none"/>
        </w:rPr>
        <w:t xml:space="preserve"> Договору № _______ от ДД.ММ.ГГГГ</w:t>
      </w:r>
    </w:p>
    <w:bookmarkEnd w:id="1"/>
    <w:p w14:paraId="58A44348" w14:textId="77777777" w:rsidR="000C0DDD" w:rsidRPr="0017711C" w:rsidRDefault="000C0DDD" w:rsidP="000C0DDD">
      <w:pPr>
        <w:spacing w:after="0" w:line="240" w:lineRule="auto"/>
        <w:jc w:val="both"/>
        <w:rPr>
          <w:rFonts w:ascii="Times New Roman" w:eastAsia="Times New Roman" w:hAnsi="Times New Roman" w:cs="Times New Roman"/>
          <w:kern w:val="0"/>
          <w:sz w:val="18"/>
          <w:szCs w:val="18"/>
          <w:lang w:eastAsia="ru-RU"/>
          <w14:ligatures w14:val="none"/>
        </w:rPr>
      </w:pPr>
    </w:p>
    <w:p w14:paraId="4718C653" w14:textId="7B9ED158" w:rsidR="00965BC5" w:rsidRDefault="00965BC5" w:rsidP="00965BC5">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Заказчик: __________________________________________________________________________</w:t>
      </w:r>
    </w:p>
    <w:p w14:paraId="317D80AF" w14:textId="74DCF693" w:rsidR="000C0DDD" w:rsidRDefault="00965BC5" w:rsidP="00965BC5">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14:ligatures w14:val="none"/>
        </w:rPr>
        <w:t xml:space="preserve">Исполнитель: </w:t>
      </w:r>
      <w:r w:rsidR="007D1958" w:rsidRPr="00C713AE">
        <w:rPr>
          <w:rFonts w:ascii="Times New Roman" w:hAnsi="Times New Roman" w:cs="Times New Roman"/>
          <w:sz w:val="24"/>
          <w:szCs w:val="24"/>
        </w:rPr>
        <w:t>Автономн</w:t>
      </w:r>
      <w:r>
        <w:rPr>
          <w:rFonts w:ascii="Times New Roman" w:hAnsi="Times New Roman" w:cs="Times New Roman"/>
          <w:sz w:val="24"/>
          <w:szCs w:val="24"/>
        </w:rPr>
        <w:t>ая</w:t>
      </w:r>
      <w:r w:rsidR="007D1958" w:rsidRPr="00C713AE">
        <w:rPr>
          <w:rFonts w:ascii="Times New Roman" w:hAnsi="Times New Roman" w:cs="Times New Roman"/>
          <w:sz w:val="24"/>
          <w:szCs w:val="24"/>
        </w:rPr>
        <w:t xml:space="preserve"> некоммерческ</w:t>
      </w:r>
      <w:r>
        <w:rPr>
          <w:rFonts w:ascii="Times New Roman" w:hAnsi="Times New Roman" w:cs="Times New Roman"/>
          <w:sz w:val="24"/>
          <w:szCs w:val="24"/>
        </w:rPr>
        <w:t>ая</w:t>
      </w:r>
      <w:r w:rsidR="007D1958" w:rsidRPr="00C713AE">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7D1958" w:rsidRPr="00C713AE">
        <w:rPr>
          <w:rFonts w:ascii="Times New Roman" w:hAnsi="Times New Roman" w:cs="Times New Roman"/>
          <w:sz w:val="24"/>
          <w:szCs w:val="24"/>
        </w:rPr>
        <w:t xml:space="preserve"> – микрофинансов</w:t>
      </w:r>
      <w:r>
        <w:rPr>
          <w:rFonts w:ascii="Times New Roman" w:hAnsi="Times New Roman" w:cs="Times New Roman"/>
          <w:sz w:val="24"/>
          <w:szCs w:val="24"/>
        </w:rPr>
        <w:t>ая</w:t>
      </w:r>
      <w:r w:rsidR="007D1958" w:rsidRPr="00C713AE">
        <w:rPr>
          <w:rFonts w:ascii="Times New Roman" w:hAnsi="Times New Roman" w:cs="Times New Roman"/>
          <w:sz w:val="24"/>
          <w:szCs w:val="24"/>
        </w:rPr>
        <w:t xml:space="preserve"> компани</w:t>
      </w:r>
      <w:r>
        <w:rPr>
          <w:rFonts w:ascii="Times New Roman" w:hAnsi="Times New Roman" w:cs="Times New Roman"/>
          <w:sz w:val="24"/>
          <w:szCs w:val="24"/>
        </w:rPr>
        <w:t>я</w:t>
      </w:r>
      <w:r w:rsidR="007D1958" w:rsidRPr="00C713AE">
        <w:rPr>
          <w:rFonts w:ascii="Times New Roman" w:hAnsi="Times New Roman" w:cs="Times New Roman"/>
          <w:sz w:val="24"/>
          <w:szCs w:val="24"/>
        </w:rPr>
        <w:t xml:space="preserve"> «Ростовское региональное агентство поддержки предпринимательства» (АНО МФК «РРАПП»</w:t>
      </w:r>
      <w:r w:rsidR="007D1958">
        <w:rPr>
          <w:rFonts w:ascii="Times New Roman" w:hAnsi="Times New Roman" w:cs="Times New Roman"/>
          <w:sz w:val="24"/>
          <w:szCs w:val="24"/>
        </w:rPr>
        <w:t>)</w:t>
      </w:r>
    </w:p>
    <w:p w14:paraId="36BE851A" w14:textId="77777777"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2" w:name="_Hlk160618894"/>
      <w:r w:rsidRPr="000C0DDD">
        <w:rPr>
          <w:rFonts w:ascii="Times New Roman" w:eastAsia="Calibri" w:hAnsi="Times New Roman" w:cs="Times New Roman"/>
          <w:kern w:val="0"/>
          <w:sz w:val="24"/>
          <w:szCs w:val="24"/>
          <w14:ligatures w14:val="none"/>
        </w:rPr>
        <w:t>1. Исполнитель обязуется оказать Заказчику следующие услуги (</w:t>
      </w:r>
      <w:r w:rsidRPr="000C0DDD">
        <w:rPr>
          <w:rFonts w:ascii="Times New Roman" w:eastAsia="Times New Roman" w:hAnsi="Times New Roman" w:cs="Times New Roman"/>
          <w:kern w:val="0"/>
          <w:sz w:val="24"/>
          <w:szCs w:val="24"/>
          <w:lang w:eastAsia="ru-RU"/>
          <w14:ligatures w14:val="none"/>
        </w:rPr>
        <w:t>далее по тексту – Услуга):</w:t>
      </w:r>
    </w:p>
    <w:p w14:paraId="460513E1" w14:textId="77777777"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1.1. Наименование, объем, стоимость и сроки оказания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73"/>
        <w:gridCol w:w="3255"/>
        <w:gridCol w:w="1114"/>
        <w:gridCol w:w="1337"/>
        <w:gridCol w:w="1152"/>
        <w:gridCol w:w="1391"/>
        <w:gridCol w:w="1432"/>
      </w:tblGrid>
      <w:tr w:rsidR="000C0DDD" w:rsidRPr="000C0DDD" w14:paraId="445BF724" w14:textId="77777777" w:rsidTr="006B6D7E">
        <w:tc>
          <w:tcPr>
            <w:tcW w:w="185" w:type="pct"/>
          </w:tcPr>
          <w:p w14:paraId="4D7F15F1" w14:textId="77777777" w:rsidR="000C0DDD" w:rsidRPr="000C0DDD" w:rsidRDefault="000C0DDD" w:rsidP="000C0DDD">
            <w:pPr>
              <w:widowControl w:val="0"/>
              <w:suppressLineNumbers/>
              <w:suppressAutoHyphens/>
              <w:snapToGrid w:val="0"/>
              <w:spacing w:after="0" w:line="240" w:lineRule="auto"/>
              <w:rPr>
                <w:rFonts w:ascii="Times New Roman" w:eastAsia="Andale Sans UI" w:hAnsi="Times New Roman" w:cs="Times New Roman"/>
                <w:b/>
                <w:bCs/>
                <w:kern w:val="1"/>
                <w:sz w:val="24"/>
                <w:szCs w:val="24"/>
                <w:lang w:eastAsia="ru-RU"/>
                <w14:ligatures w14:val="none"/>
              </w:rPr>
            </w:pPr>
            <w:bookmarkStart w:id="3" w:name="_Hlk159248439"/>
            <w:r w:rsidRPr="000C0DDD">
              <w:rPr>
                <w:rFonts w:ascii="Times New Roman" w:eastAsia="Andale Sans UI" w:hAnsi="Times New Roman" w:cs="Times New Roman"/>
                <w:b/>
                <w:bCs/>
                <w:kern w:val="1"/>
                <w:sz w:val="24"/>
                <w:szCs w:val="24"/>
                <w:lang w:eastAsia="ru-RU"/>
                <w14:ligatures w14:val="none"/>
              </w:rPr>
              <w:t>№</w:t>
            </w:r>
          </w:p>
        </w:tc>
        <w:tc>
          <w:tcPr>
            <w:tcW w:w="1619" w:type="pct"/>
          </w:tcPr>
          <w:p w14:paraId="1F799EC3" w14:textId="77777777"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Наименование услуг</w:t>
            </w:r>
          </w:p>
        </w:tc>
        <w:tc>
          <w:tcPr>
            <w:tcW w:w="554" w:type="pct"/>
            <w:vAlign w:val="center"/>
          </w:tcPr>
          <w:p w14:paraId="17CC5B03" w14:textId="77777777"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Объем</w:t>
            </w:r>
            <w:r w:rsidRPr="000C0DDD">
              <w:rPr>
                <w:rFonts w:ascii="Times New Roman" w:eastAsia="Times New Roman" w:hAnsi="Times New Roman" w:cs="Times New Roman"/>
                <w:b/>
                <w:bCs/>
                <w:kern w:val="0"/>
                <w:sz w:val="24"/>
                <w:szCs w:val="24"/>
                <w:lang w:eastAsia="ar-SA"/>
                <w14:ligatures w14:val="none"/>
              </w:rPr>
              <w:br/>
              <w:t>работ (единиц)</w:t>
            </w:r>
          </w:p>
        </w:tc>
        <w:tc>
          <w:tcPr>
            <w:tcW w:w="665" w:type="pct"/>
            <w:vAlign w:val="center"/>
          </w:tcPr>
          <w:p w14:paraId="15CC3019" w14:textId="77777777"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Единицы измерения</w:t>
            </w:r>
          </w:p>
        </w:tc>
        <w:tc>
          <w:tcPr>
            <w:tcW w:w="573" w:type="pct"/>
            <w:vAlign w:val="center"/>
          </w:tcPr>
          <w:p w14:paraId="555DF6CA" w14:textId="2FADD751"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Цена за единицу,</w:t>
            </w:r>
            <w:r w:rsidRPr="000C0DDD">
              <w:rPr>
                <w:rFonts w:ascii="Times New Roman" w:eastAsia="Times New Roman" w:hAnsi="Times New Roman" w:cs="Times New Roman"/>
                <w:b/>
                <w:bCs/>
                <w:kern w:val="0"/>
                <w:sz w:val="24"/>
                <w:szCs w:val="24"/>
                <w:lang w:eastAsia="ar-SA"/>
                <w14:ligatures w14:val="none"/>
              </w:rPr>
              <w:br/>
              <w:t>в том числе НДС 2</w:t>
            </w:r>
            <w:r w:rsidR="00022FD5">
              <w:rPr>
                <w:rFonts w:ascii="Times New Roman" w:eastAsia="Times New Roman" w:hAnsi="Times New Roman" w:cs="Times New Roman"/>
                <w:b/>
                <w:bCs/>
                <w:kern w:val="0"/>
                <w:sz w:val="24"/>
                <w:szCs w:val="24"/>
                <w:lang w:eastAsia="ar-SA"/>
                <w14:ligatures w14:val="none"/>
              </w:rPr>
              <w:t>2</w:t>
            </w:r>
            <w:r w:rsidRPr="000C0DDD">
              <w:rPr>
                <w:rFonts w:ascii="Times New Roman" w:eastAsia="Times New Roman" w:hAnsi="Times New Roman" w:cs="Times New Roman"/>
                <w:b/>
                <w:bCs/>
                <w:kern w:val="0"/>
                <w:sz w:val="24"/>
                <w:szCs w:val="24"/>
                <w:lang w:eastAsia="ar-SA"/>
                <w14:ligatures w14:val="none"/>
              </w:rPr>
              <w:t>%, руб.</w:t>
            </w:r>
          </w:p>
        </w:tc>
        <w:tc>
          <w:tcPr>
            <w:tcW w:w="692" w:type="pct"/>
            <w:vAlign w:val="center"/>
          </w:tcPr>
          <w:p w14:paraId="10D176B5" w14:textId="577C0B30"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Общая стоимость, в том числе НДС 2</w:t>
            </w:r>
            <w:r w:rsidR="00022FD5">
              <w:rPr>
                <w:rFonts w:ascii="Times New Roman" w:eastAsia="Times New Roman" w:hAnsi="Times New Roman" w:cs="Times New Roman"/>
                <w:b/>
                <w:bCs/>
                <w:kern w:val="0"/>
                <w:sz w:val="24"/>
                <w:szCs w:val="24"/>
                <w:lang w:eastAsia="ar-SA"/>
                <w14:ligatures w14:val="none"/>
              </w:rPr>
              <w:t>2</w:t>
            </w:r>
            <w:r w:rsidRPr="000C0DDD">
              <w:rPr>
                <w:rFonts w:ascii="Times New Roman" w:eastAsia="Times New Roman" w:hAnsi="Times New Roman" w:cs="Times New Roman"/>
                <w:b/>
                <w:bCs/>
                <w:kern w:val="0"/>
                <w:sz w:val="24"/>
                <w:szCs w:val="24"/>
                <w:lang w:eastAsia="ar-SA"/>
                <w14:ligatures w14:val="none"/>
              </w:rPr>
              <w:t>%, руб.</w:t>
            </w:r>
          </w:p>
        </w:tc>
        <w:tc>
          <w:tcPr>
            <w:tcW w:w="712" w:type="pct"/>
            <w:vAlign w:val="center"/>
          </w:tcPr>
          <w:p w14:paraId="4EC3B0A1" w14:textId="77777777" w:rsidR="000C0DDD" w:rsidRPr="000C0DDD" w:rsidRDefault="000C0DDD" w:rsidP="000C0DDD">
            <w:pPr>
              <w:suppressAutoHyphens/>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0C0DDD">
              <w:rPr>
                <w:rFonts w:ascii="Times New Roman" w:eastAsia="Times New Roman" w:hAnsi="Times New Roman" w:cs="Times New Roman"/>
                <w:b/>
                <w:bCs/>
                <w:kern w:val="0"/>
                <w:sz w:val="24"/>
                <w:szCs w:val="24"/>
                <w:lang w:eastAsia="ar-SA"/>
                <w14:ligatures w14:val="none"/>
              </w:rPr>
              <w:t>Срок оказания услуги</w:t>
            </w:r>
          </w:p>
        </w:tc>
      </w:tr>
      <w:tr w:rsidR="000C0DDD" w:rsidRPr="000C0DDD" w14:paraId="69725A0C" w14:textId="77777777" w:rsidTr="006B6D7E">
        <w:tblPrEx>
          <w:tblCellMar>
            <w:top w:w="0" w:type="dxa"/>
            <w:left w:w="0" w:type="dxa"/>
            <w:bottom w:w="0" w:type="dxa"/>
            <w:right w:w="0" w:type="dxa"/>
          </w:tblCellMar>
        </w:tblPrEx>
        <w:trPr>
          <w:trHeight w:val="463"/>
        </w:trPr>
        <w:tc>
          <w:tcPr>
            <w:tcW w:w="185" w:type="pct"/>
            <w:vAlign w:val="center"/>
          </w:tcPr>
          <w:p w14:paraId="1724F413"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ru-RU"/>
                <w14:ligatures w14:val="none"/>
              </w:rPr>
            </w:pPr>
            <w:r w:rsidRPr="000C0DDD">
              <w:rPr>
                <w:rFonts w:ascii="Times New Roman" w:eastAsia="Andale Sans UI" w:hAnsi="Times New Roman" w:cs="Times New Roman"/>
                <w:bCs/>
                <w:kern w:val="1"/>
                <w:sz w:val="24"/>
                <w:szCs w:val="24"/>
                <w:lang w:eastAsia="ru-RU"/>
                <w14:ligatures w14:val="none"/>
              </w:rPr>
              <w:t>1</w:t>
            </w:r>
          </w:p>
        </w:tc>
        <w:tc>
          <w:tcPr>
            <w:tcW w:w="1619" w:type="pct"/>
          </w:tcPr>
          <w:p w14:paraId="7FB44820" w14:textId="77777777" w:rsidR="000C0DDD" w:rsidRPr="000C0DDD" w:rsidRDefault="000C0DDD" w:rsidP="000C0DDD">
            <w:pPr>
              <w:widowControl w:val="0"/>
              <w:suppressLineNumbers/>
              <w:suppressAutoHyphens/>
              <w:snapToGrid w:val="0"/>
              <w:spacing w:after="0" w:line="240" w:lineRule="auto"/>
              <w:rPr>
                <w:rFonts w:ascii="Times New Roman" w:eastAsia="Andale Sans UI" w:hAnsi="Times New Roman" w:cs="Times New Roman"/>
                <w:kern w:val="1"/>
                <w:sz w:val="24"/>
                <w:szCs w:val="24"/>
                <w:lang w:eastAsia="ru-RU"/>
                <w14:ligatures w14:val="none"/>
              </w:rPr>
            </w:pPr>
            <w:r w:rsidRPr="000C0DDD">
              <w:rPr>
                <w:rFonts w:ascii="Times New Roman" w:eastAsia="Andale Sans UI" w:hAnsi="Times New Roman" w:cs="Times New Roman"/>
                <w:kern w:val="1"/>
                <w:sz w:val="24"/>
                <w:szCs w:val="24"/>
                <w:lang w:eastAsia="ru-RU"/>
                <w14:ligatures w14:val="none"/>
              </w:rPr>
              <w:t xml:space="preserve"> </w:t>
            </w:r>
          </w:p>
        </w:tc>
        <w:tc>
          <w:tcPr>
            <w:tcW w:w="554" w:type="pct"/>
            <w:vAlign w:val="center"/>
          </w:tcPr>
          <w:p w14:paraId="424001EA"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665" w:type="pct"/>
            <w:vAlign w:val="center"/>
          </w:tcPr>
          <w:p w14:paraId="2C964573"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573" w:type="pct"/>
            <w:vAlign w:val="center"/>
          </w:tcPr>
          <w:p w14:paraId="1BF325A5"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692" w:type="pct"/>
            <w:vAlign w:val="center"/>
          </w:tcPr>
          <w:p w14:paraId="59F7EEC0"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highlight w:val="yellow"/>
                <w:lang w:eastAsia="ru-RU"/>
                <w14:ligatures w14:val="none"/>
              </w:rPr>
            </w:pPr>
          </w:p>
        </w:tc>
        <w:tc>
          <w:tcPr>
            <w:tcW w:w="712" w:type="pct"/>
            <w:vAlign w:val="center"/>
          </w:tcPr>
          <w:p w14:paraId="178F245A" w14:textId="77777777" w:rsidR="000C0DDD" w:rsidRPr="000C0DDD" w:rsidRDefault="000C0DDD" w:rsidP="000C0DDD">
            <w:pPr>
              <w:snapToGrid w:val="0"/>
              <w:spacing w:after="0" w:line="240" w:lineRule="auto"/>
              <w:jc w:val="center"/>
              <w:rPr>
                <w:rFonts w:ascii="Times New Roman" w:eastAsia="Calibri" w:hAnsi="Times New Roman" w:cs="Times New Roman"/>
                <w:sz w:val="24"/>
                <w:szCs w:val="24"/>
                <w:highlight w:val="yellow"/>
              </w:rPr>
            </w:pPr>
          </w:p>
        </w:tc>
      </w:tr>
      <w:tr w:rsidR="000C0DDD" w:rsidRPr="000C0DDD" w14:paraId="563E94B7" w14:textId="77777777" w:rsidTr="006B6D7E">
        <w:tblPrEx>
          <w:tblCellMar>
            <w:top w:w="0" w:type="dxa"/>
            <w:left w:w="0" w:type="dxa"/>
            <w:bottom w:w="0" w:type="dxa"/>
            <w:right w:w="0" w:type="dxa"/>
          </w:tblCellMar>
        </w:tblPrEx>
        <w:trPr>
          <w:trHeight w:val="463"/>
        </w:trPr>
        <w:tc>
          <w:tcPr>
            <w:tcW w:w="185" w:type="pct"/>
            <w:vAlign w:val="center"/>
          </w:tcPr>
          <w:p w14:paraId="62F577E4"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bCs/>
                <w:kern w:val="1"/>
                <w:sz w:val="24"/>
                <w:szCs w:val="24"/>
                <w:lang w:eastAsia="ru-RU"/>
                <w14:ligatures w14:val="none"/>
              </w:rPr>
            </w:pPr>
            <w:r w:rsidRPr="000C0DDD">
              <w:rPr>
                <w:rFonts w:ascii="Times New Roman" w:eastAsia="Andale Sans UI" w:hAnsi="Times New Roman" w:cs="Times New Roman"/>
                <w:bCs/>
                <w:kern w:val="1"/>
                <w:sz w:val="24"/>
                <w:szCs w:val="24"/>
                <w:lang w:eastAsia="ru-RU"/>
                <w14:ligatures w14:val="none"/>
              </w:rPr>
              <w:t>2</w:t>
            </w:r>
          </w:p>
        </w:tc>
        <w:tc>
          <w:tcPr>
            <w:tcW w:w="1619" w:type="pct"/>
          </w:tcPr>
          <w:p w14:paraId="7E05577E" w14:textId="77777777" w:rsidR="000C0DDD" w:rsidRPr="000C0DDD" w:rsidRDefault="000C0DDD" w:rsidP="000C0DDD">
            <w:pPr>
              <w:widowControl w:val="0"/>
              <w:suppressLineNumbers/>
              <w:suppressAutoHyphens/>
              <w:snapToGrid w:val="0"/>
              <w:spacing w:after="0" w:line="240" w:lineRule="auto"/>
              <w:rPr>
                <w:rFonts w:ascii="Times New Roman" w:eastAsia="Andale Sans UI" w:hAnsi="Times New Roman" w:cs="Times New Roman"/>
                <w:kern w:val="1"/>
                <w:sz w:val="24"/>
                <w:szCs w:val="24"/>
                <w:lang w:eastAsia="ru-RU"/>
                <w14:ligatures w14:val="none"/>
              </w:rPr>
            </w:pPr>
          </w:p>
        </w:tc>
        <w:tc>
          <w:tcPr>
            <w:tcW w:w="554" w:type="pct"/>
            <w:vAlign w:val="center"/>
          </w:tcPr>
          <w:p w14:paraId="2DFA6BAB" w14:textId="77777777" w:rsidR="000C0DDD" w:rsidRPr="000C0DDD" w:rsidRDefault="000C0DDD" w:rsidP="000C0DDD">
            <w:pPr>
              <w:widowControl w:val="0"/>
              <w:suppressLineNumbers/>
              <w:suppressAutoHyphens/>
              <w:snapToGrid w:val="0"/>
              <w:spacing w:after="0" w:line="240" w:lineRule="auto"/>
              <w:rPr>
                <w:rFonts w:ascii="Times New Roman" w:eastAsia="Andale Sans UI" w:hAnsi="Times New Roman" w:cs="Times New Roman"/>
                <w:kern w:val="1"/>
                <w:sz w:val="24"/>
                <w:szCs w:val="24"/>
                <w:lang w:eastAsia="ru-RU"/>
                <w14:ligatures w14:val="none"/>
              </w:rPr>
            </w:pPr>
          </w:p>
        </w:tc>
        <w:tc>
          <w:tcPr>
            <w:tcW w:w="665" w:type="pct"/>
            <w:vAlign w:val="center"/>
          </w:tcPr>
          <w:p w14:paraId="7B01525D"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573" w:type="pct"/>
            <w:vAlign w:val="center"/>
          </w:tcPr>
          <w:p w14:paraId="7CC1B26B"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692" w:type="pct"/>
            <w:vAlign w:val="center"/>
          </w:tcPr>
          <w:p w14:paraId="2DE69DCC" w14:textId="77777777" w:rsidR="000C0DDD" w:rsidRPr="000C0DDD" w:rsidRDefault="000C0DDD" w:rsidP="000C0DDD">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eastAsia="ru-RU"/>
                <w14:ligatures w14:val="none"/>
              </w:rPr>
            </w:pPr>
          </w:p>
        </w:tc>
        <w:tc>
          <w:tcPr>
            <w:tcW w:w="712" w:type="pct"/>
            <w:vAlign w:val="center"/>
          </w:tcPr>
          <w:p w14:paraId="03405662" w14:textId="77777777" w:rsidR="000C0DDD" w:rsidRPr="000C0DDD" w:rsidRDefault="000C0DDD" w:rsidP="000C0DDD">
            <w:pPr>
              <w:snapToGrid w:val="0"/>
              <w:spacing w:after="0" w:line="240" w:lineRule="auto"/>
              <w:jc w:val="center"/>
              <w:rPr>
                <w:rFonts w:ascii="Times New Roman" w:eastAsia="Calibri" w:hAnsi="Times New Roman" w:cs="Times New Roman"/>
                <w:sz w:val="24"/>
                <w:szCs w:val="24"/>
              </w:rPr>
            </w:pPr>
          </w:p>
        </w:tc>
      </w:tr>
      <w:tr w:rsidR="000C0DDD" w:rsidRPr="000C0DDD" w14:paraId="418B0893" w14:textId="77777777" w:rsidTr="006B6D7E">
        <w:tblPrEx>
          <w:tblCellMar>
            <w:top w:w="0" w:type="dxa"/>
            <w:left w:w="0" w:type="dxa"/>
            <w:bottom w:w="0" w:type="dxa"/>
            <w:right w:w="0" w:type="dxa"/>
          </w:tblCellMar>
        </w:tblPrEx>
        <w:tc>
          <w:tcPr>
            <w:tcW w:w="3596" w:type="pct"/>
            <w:gridSpan w:val="5"/>
            <w:vAlign w:val="center"/>
          </w:tcPr>
          <w:p w14:paraId="39DC0347" w14:textId="77777777" w:rsidR="000C0DDD" w:rsidRPr="000C0DDD" w:rsidRDefault="000C0DDD" w:rsidP="000C0DDD">
            <w:pPr>
              <w:widowControl w:val="0"/>
              <w:suppressLineNumbers/>
              <w:suppressAutoHyphens/>
              <w:snapToGrid w:val="0"/>
              <w:spacing w:after="0" w:line="240" w:lineRule="auto"/>
              <w:jc w:val="right"/>
              <w:rPr>
                <w:rFonts w:ascii="Times New Roman" w:eastAsia="Andale Sans UI" w:hAnsi="Times New Roman" w:cs="Times New Roman"/>
                <w:kern w:val="1"/>
                <w:sz w:val="24"/>
                <w:szCs w:val="24"/>
                <w:lang w:eastAsia="ru-RU"/>
                <w14:ligatures w14:val="none"/>
              </w:rPr>
            </w:pPr>
            <w:r w:rsidRPr="000C0DDD">
              <w:rPr>
                <w:rFonts w:ascii="Times New Roman" w:eastAsia="Andale Sans UI" w:hAnsi="Times New Roman" w:cs="Times New Roman"/>
                <w:kern w:val="1"/>
                <w:sz w:val="24"/>
                <w:szCs w:val="24"/>
                <w:lang w:eastAsia="ru-RU"/>
                <w14:ligatures w14:val="none"/>
              </w:rPr>
              <w:t xml:space="preserve">ИТОГО: </w:t>
            </w:r>
          </w:p>
        </w:tc>
        <w:tc>
          <w:tcPr>
            <w:tcW w:w="692" w:type="pct"/>
            <w:vAlign w:val="center"/>
          </w:tcPr>
          <w:p w14:paraId="4876A09F" w14:textId="77777777" w:rsidR="000C0DDD" w:rsidRPr="000C0DDD" w:rsidRDefault="000C0DDD" w:rsidP="000C0DDD">
            <w:pPr>
              <w:snapToGrid w:val="0"/>
              <w:spacing w:after="0" w:line="240" w:lineRule="auto"/>
              <w:jc w:val="center"/>
              <w:rPr>
                <w:rFonts w:ascii="Times New Roman" w:eastAsia="Calibri" w:hAnsi="Times New Roman" w:cs="Times New Roman"/>
                <w:sz w:val="24"/>
                <w:szCs w:val="24"/>
              </w:rPr>
            </w:pPr>
          </w:p>
        </w:tc>
        <w:tc>
          <w:tcPr>
            <w:tcW w:w="712" w:type="pct"/>
            <w:vAlign w:val="center"/>
          </w:tcPr>
          <w:p w14:paraId="09FCC7D6" w14:textId="77777777" w:rsidR="000C0DDD" w:rsidRPr="000C0DDD" w:rsidRDefault="000C0DDD" w:rsidP="000C0DDD">
            <w:pPr>
              <w:snapToGrid w:val="0"/>
              <w:spacing w:after="0" w:line="240" w:lineRule="auto"/>
              <w:jc w:val="center"/>
              <w:rPr>
                <w:rFonts w:ascii="Times New Roman" w:eastAsia="Calibri" w:hAnsi="Times New Roman" w:cs="Times New Roman"/>
                <w:sz w:val="24"/>
                <w:szCs w:val="24"/>
              </w:rPr>
            </w:pPr>
          </w:p>
        </w:tc>
      </w:tr>
    </w:tbl>
    <w:bookmarkEnd w:id="3"/>
    <w:p w14:paraId="70505802" w14:textId="64401A91" w:rsid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color w:val="000000"/>
          <w:kern w:val="0"/>
          <w:sz w:val="24"/>
          <w:szCs w:val="24"/>
          <w:lang w:eastAsia="ru-RU"/>
          <w14:ligatures w14:val="none"/>
        </w:rPr>
        <w:t>Стоимость у</w:t>
      </w:r>
      <w:r w:rsidRPr="000C0DDD">
        <w:rPr>
          <w:rFonts w:ascii="Times New Roman" w:eastAsia="Times New Roman" w:hAnsi="Times New Roman" w:cs="Times New Roman"/>
          <w:kern w:val="0"/>
          <w:sz w:val="24"/>
          <w:szCs w:val="24"/>
          <w:lang w:eastAsia="ru-RU"/>
          <w14:ligatures w14:val="none"/>
        </w:rPr>
        <w:t>слуг, указанных в настоящем пункте Технического задания, включает в себя</w:t>
      </w:r>
      <w:r w:rsidR="00965BC5">
        <w:rPr>
          <w:rFonts w:ascii="Times New Roman" w:eastAsia="Times New Roman" w:hAnsi="Times New Roman" w:cs="Times New Roman"/>
          <w:kern w:val="0"/>
          <w:sz w:val="24"/>
          <w:szCs w:val="24"/>
          <w:lang w:eastAsia="ru-RU"/>
          <w14:ligatures w14:val="none"/>
        </w:rPr>
        <w:t xml:space="preserve"> </w:t>
      </w:r>
      <w:r w:rsidRPr="000C0DDD">
        <w:rPr>
          <w:rFonts w:ascii="Times New Roman" w:eastAsia="Times New Roman" w:hAnsi="Times New Roman" w:cs="Times New Roman"/>
          <w:kern w:val="0"/>
          <w:sz w:val="24"/>
          <w:szCs w:val="24"/>
          <w:lang w:eastAsia="ru-RU"/>
          <w14:ligatures w14:val="none"/>
        </w:rPr>
        <w:t>НДС 2</w:t>
      </w:r>
      <w:r w:rsidR="00022FD5">
        <w:rPr>
          <w:rFonts w:ascii="Times New Roman" w:eastAsia="Times New Roman" w:hAnsi="Times New Roman" w:cs="Times New Roman"/>
          <w:kern w:val="0"/>
          <w:sz w:val="24"/>
          <w:szCs w:val="24"/>
          <w:lang w:eastAsia="ru-RU"/>
          <w14:ligatures w14:val="none"/>
        </w:rPr>
        <w:t>2</w:t>
      </w:r>
      <w:r w:rsidRPr="000C0DDD">
        <w:rPr>
          <w:rFonts w:ascii="Times New Roman" w:eastAsia="Times New Roman" w:hAnsi="Times New Roman" w:cs="Times New Roman"/>
          <w:kern w:val="0"/>
          <w:sz w:val="24"/>
          <w:szCs w:val="24"/>
          <w:lang w:eastAsia="ru-RU"/>
          <w14:ligatures w14:val="none"/>
        </w:rPr>
        <w:t>%.</w:t>
      </w:r>
    </w:p>
    <w:p w14:paraId="5854030B" w14:textId="42D2BE28" w:rsidR="00965BC5" w:rsidRPr="000C0DDD" w:rsidRDefault="00965BC5"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Срок оказания услуги начинает течь с момента полной оплаты стоимости услуг и предоставления Заказчиком </w:t>
      </w:r>
      <w:r w:rsidR="0017711C">
        <w:rPr>
          <w:rFonts w:ascii="Times New Roman" w:eastAsia="Times New Roman" w:hAnsi="Times New Roman" w:cs="Times New Roman"/>
          <w:kern w:val="0"/>
          <w:sz w:val="24"/>
          <w:szCs w:val="24"/>
          <w:lang w:eastAsia="ru-RU"/>
          <w14:ligatures w14:val="none"/>
        </w:rPr>
        <w:t xml:space="preserve">всех необходимых </w:t>
      </w:r>
      <w:r w:rsidR="0017711C" w:rsidRPr="0017711C">
        <w:rPr>
          <w:rFonts w:ascii="Times New Roman" w:eastAsia="Times New Roman" w:hAnsi="Times New Roman" w:cs="Times New Roman"/>
          <w:kern w:val="0"/>
          <w:sz w:val="24"/>
          <w:szCs w:val="24"/>
          <w:lang w:eastAsia="ru-RU"/>
          <w14:ligatures w14:val="none"/>
        </w:rPr>
        <w:t>сведени</w:t>
      </w:r>
      <w:r w:rsidR="0017711C">
        <w:rPr>
          <w:rFonts w:ascii="Times New Roman" w:eastAsia="Times New Roman" w:hAnsi="Times New Roman" w:cs="Times New Roman"/>
          <w:kern w:val="0"/>
          <w:sz w:val="24"/>
          <w:szCs w:val="24"/>
          <w:lang w:eastAsia="ru-RU"/>
          <w14:ligatures w14:val="none"/>
        </w:rPr>
        <w:t>й</w:t>
      </w:r>
      <w:r w:rsidR="0017711C" w:rsidRPr="0017711C">
        <w:rPr>
          <w:rFonts w:ascii="Times New Roman" w:eastAsia="Times New Roman" w:hAnsi="Times New Roman" w:cs="Times New Roman"/>
          <w:kern w:val="0"/>
          <w:sz w:val="24"/>
          <w:szCs w:val="24"/>
          <w:lang w:eastAsia="ru-RU"/>
          <w14:ligatures w14:val="none"/>
        </w:rPr>
        <w:t xml:space="preserve"> и материал</w:t>
      </w:r>
      <w:r w:rsidR="0017711C">
        <w:rPr>
          <w:rFonts w:ascii="Times New Roman" w:eastAsia="Times New Roman" w:hAnsi="Times New Roman" w:cs="Times New Roman"/>
          <w:kern w:val="0"/>
          <w:sz w:val="24"/>
          <w:szCs w:val="24"/>
          <w:lang w:eastAsia="ru-RU"/>
          <w14:ligatures w14:val="none"/>
        </w:rPr>
        <w:t>ов</w:t>
      </w:r>
      <w:r w:rsidR="0017711C" w:rsidRPr="0017711C">
        <w:rPr>
          <w:rFonts w:ascii="Times New Roman" w:eastAsia="Times New Roman" w:hAnsi="Times New Roman" w:cs="Times New Roman"/>
          <w:kern w:val="0"/>
          <w:sz w:val="24"/>
          <w:szCs w:val="24"/>
          <w:lang w:eastAsia="ru-RU"/>
          <w14:ligatures w14:val="none"/>
        </w:rPr>
        <w:t xml:space="preserve">, </w:t>
      </w:r>
      <w:r w:rsidR="0017711C">
        <w:rPr>
          <w:rFonts w:ascii="Times New Roman" w:eastAsia="Times New Roman" w:hAnsi="Times New Roman" w:cs="Times New Roman"/>
          <w:kern w:val="0"/>
          <w:sz w:val="24"/>
          <w:szCs w:val="24"/>
          <w:lang w:eastAsia="ru-RU"/>
          <w14:ligatures w14:val="none"/>
        </w:rPr>
        <w:t xml:space="preserve">предусмотренных пунктом 5 настоящего Технического задания. </w:t>
      </w:r>
    </w:p>
    <w:p w14:paraId="554D44C7" w14:textId="47EFE49C"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1.2. Описание оказываемой Услуги и результат оказываемой Услуги:</w:t>
      </w:r>
    </w:p>
    <w:tbl>
      <w:tblPr>
        <w:tblStyle w:val="a5"/>
        <w:tblW w:w="9918" w:type="dxa"/>
        <w:tblLook w:val="04A0" w:firstRow="1" w:lastRow="0" w:firstColumn="1" w:lastColumn="0" w:noHBand="0" w:noVBand="1"/>
      </w:tblPr>
      <w:tblGrid>
        <w:gridCol w:w="704"/>
        <w:gridCol w:w="2835"/>
        <w:gridCol w:w="3969"/>
        <w:gridCol w:w="2410"/>
      </w:tblGrid>
      <w:tr w:rsidR="000C0DDD" w:rsidRPr="000C0DDD" w14:paraId="521BDEE5" w14:textId="77777777" w:rsidTr="006B6D7E">
        <w:tc>
          <w:tcPr>
            <w:tcW w:w="704" w:type="dxa"/>
          </w:tcPr>
          <w:p w14:paraId="10547078" w14:textId="77777777" w:rsidR="000C0DDD" w:rsidRPr="000C0DDD" w:rsidRDefault="000C0DDD" w:rsidP="000C0DDD">
            <w:pPr>
              <w:jc w:val="both"/>
              <w:rPr>
                <w:rFonts w:ascii="Times New Roman" w:eastAsia="Times New Roman" w:hAnsi="Times New Roman" w:cs="Times New Roman"/>
                <w:sz w:val="24"/>
                <w:szCs w:val="24"/>
              </w:rPr>
            </w:pPr>
            <w:r w:rsidRPr="000C0DDD">
              <w:rPr>
                <w:rFonts w:ascii="Times New Roman" w:eastAsia="Times New Roman" w:hAnsi="Times New Roman" w:cs="Times New Roman"/>
                <w:sz w:val="24"/>
                <w:szCs w:val="24"/>
              </w:rPr>
              <w:t>№</w:t>
            </w:r>
          </w:p>
        </w:tc>
        <w:tc>
          <w:tcPr>
            <w:tcW w:w="2835" w:type="dxa"/>
          </w:tcPr>
          <w:p w14:paraId="126B6DD5" w14:textId="77777777" w:rsidR="000C0DDD" w:rsidRPr="000C0DDD" w:rsidRDefault="000C0DDD" w:rsidP="000C0DDD">
            <w:pPr>
              <w:jc w:val="center"/>
              <w:rPr>
                <w:rFonts w:ascii="Times New Roman" w:eastAsia="Times New Roman" w:hAnsi="Times New Roman" w:cs="Times New Roman"/>
                <w:sz w:val="24"/>
                <w:szCs w:val="24"/>
              </w:rPr>
            </w:pPr>
            <w:r w:rsidRPr="000C0DDD">
              <w:rPr>
                <w:rFonts w:ascii="Times New Roman" w:eastAsia="Times New Roman" w:hAnsi="Times New Roman" w:cs="Times New Roman"/>
                <w:sz w:val="24"/>
                <w:szCs w:val="24"/>
              </w:rPr>
              <w:t>Наименование услуги</w:t>
            </w:r>
          </w:p>
        </w:tc>
        <w:tc>
          <w:tcPr>
            <w:tcW w:w="3969" w:type="dxa"/>
          </w:tcPr>
          <w:p w14:paraId="3E614DBC" w14:textId="77777777" w:rsidR="000C0DDD" w:rsidRPr="000C0DDD" w:rsidRDefault="000C0DDD" w:rsidP="000C0DDD">
            <w:pPr>
              <w:jc w:val="center"/>
              <w:rPr>
                <w:rFonts w:ascii="Times New Roman" w:eastAsia="Times New Roman" w:hAnsi="Times New Roman" w:cs="Times New Roman"/>
                <w:sz w:val="24"/>
                <w:szCs w:val="24"/>
              </w:rPr>
            </w:pPr>
            <w:r w:rsidRPr="000C0DDD">
              <w:rPr>
                <w:rFonts w:ascii="Times New Roman" w:eastAsia="Times New Roman" w:hAnsi="Times New Roman" w:cs="Times New Roman"/>
                <w:sz w:val="24"/>
                <w:szCs w:val="24"/>
              </w:rPr>
              <w:t>Описание услуги</w:t>
            </w:r>
          </w:p>
        </w:tc>
        <w:tc>
          <w:tcPr>
            <w:tcW w:w="2410" w:type="dxa"/>
          </w:tcPr>
          <w:p w14:paraId="35EFF878" w14:textId="77777777" w:rsidR="000C0DDD" w:rsidRPr="000C0DDD" w:rsidRDefault="000C0DDD" w:rsidP="000C0DDD">
            <w:pPr>
              <w:jc w:val="center"/>
              <w:rPr>
                <w:rFonts w:ascii="Times New Roman" w:eastAsia="Times New Roman" w:hAnsi="Times New Roman" w:cs="Times New Roman"/>
                <w:sz w:val="24"/>
                <w:szCs w:val="24"/>
              </w:rPr>
            </w:pPr>
            <w:r w:rsidRPr="000C0DDD">
              <w:rPr>
                <w:rFonts w:ascii="Times New Roman" w:eastAsia="Times New Roman" w:hAnsi="Times New Roman" w:cs="Times New Roman"/>
                <w:sz w:val="24"/>
                <w:szCs w:val="24"/>
              </w:rPr>
              <w:t>Результат услуги</w:t>
            </w:r>
          </w:p>
        </w:tc>
      </w:tr>
      <w:tr w:rsidR="000C0DDD" w:rsidRPr="000C0DDD" w14:paraId="168794EB" w14:textId="77777777" w:rsidTr="006B6D7E">
        <w:tc>
          <w:tcPr>
            <w:tcW w:w="704" w:type="dxa"/>
          </w:tcPr>
          <w:p w14:paraId="1242E617" w14:textId="77777777" w:rsidR="000C0DDD" w:rsidRPr="000C0DDD" w:rsidRDefault="000C0DDD" w:rsidP="000C0DDD">
            <w:pPr>
              <w:jc w:val="both"/>
              <w:rPr>
                <w:rFonts w:ascii="Times New Roman" w:eastAsia="Times New Roman" w:hAnsi="Times New Roman" w:cs="Times New Roman"/>
                <w:sz w:val="24"/>
                <w:szCs w:val="24"/>
              </w:rPr>
            </w:pPr>
          </w:p>
        </w:tc>
        <w:tc>
          <w:tcPr>
            <w:tcW w:w="2835" w:type="dxa"/>
          </w:tcPr>
          <w:p w14:paraId="2B81AD3D" w14:textId="77777777" w:rsidR="000C0DDD" w:rsidRPr="000C0DDD" w:rsidRDefault="000C0DDD" w:rsidP="000C0DDD">
            <w:pPr>
              <w:jc w:val="both"/>
              <w:rPr>
                <w:rFonts w:ascii="Times New Roman" w:eastAsia="Times New Roman" w:hAnsi="Times New Roman" w:cs="Times New Roman"/>
                <w:sz w:val="24"/>
                <w:szCs w:val="24"/>
              </w:rPr>
            </w:pPr>
          </w:p>
        </w:tc>
        <w:tc>
          <w:tcPr>
            <w:tcW w:w="3969" w:type="dxa"/>
          </w:tcPr>
          <w:p w14:paraId="28DFCF6F" w14:textId="77777777" w:rsidR="000C0DDD" w:rsidRPr="000C0DDD" w:rsidRDefault="000C0DDD" w:rsidP="000C0DDD">
            <w:pPr>
              <w:jc w:val="both"/>
              <w:rPr>
                <w:rFonts w:ascii="Times New Roman" w:eastAsia="Times New Roman" w:hAnsi="Times New Roman" w:cs="Times New Roman"/>
                <w:sz w:val="24"/>
                <w:szCs w:val="24"/>
              </w:rPr>
            </w:pPr>
          </w:p>
        </w:tc>
        <w:tc>
          <w:tcPr>
            <w:tcW w:w="2410" w:type="dxa"/>
          </w:tcPr>
          <w:p w14:paraId="2D2599BC" w14:textId="77777777" w:rsidR="000C0DDD" w:rsidRPr="000C0DDD" w:rsidRDefault="000C0DDD" w:rsidP="000C0DDD">
            <w:pPr>
              <w:jc w:val="both"/>
              <w:rPr>
                <w:rFonts w:ascii="Times New Roman" w:eastAsia="Times New Roman" w:hAnsi="Times New Roman" w:cs="Times New Roman"/>
                <w:sz w:val="24"/>
                <w:szCs w:val="24"/>
              </w:rPr>
            </w:pPr>
          </w:p>
        </w:tc>
      </w:tr>
    </w:tbl>
    <w:bookmarkEnd w:id="2"/>
    <w:p w14:paraId="511EDD6E" w14:textId="58D9A2EB"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 xml:space="preserve">2. Услуга, предусмотренная п. 1 настоящего Технического задания, оказывается </w:t>
      </w:r>
      <w:r w:rsidR="007D1958">
        <w:rPr>
          <w:rFonts w:ascii="Times New Roman" w:eastAsia="Times New Roman" w:hAnsi="Times New Roman" w:cs="Times New Roman"/>
          <w:kern w:val="0"/>
          <w:sz w:val="24"/>
          <w:szCs w:val="24"/>
          <w:lang w:eastAsia="ru-RU"/>
          <w14:ligatures w14:val="none"/>
        </w:rPr>
        <w:t xml:space="preserve">                               </w:t>
      </w:r>
      <w:r w:rsidR="0017711C">
        <w:rPr>
          <w:rFonts w:ascii="Times New Roman" w:eastAsia="Times New Roman" w:hAnsi="Times New Roman" w:cs="Times New Roman"/>
          <w:kern w:val="0"/>
          <w:sz w:val="24"/>
          <w:szCs w:val="24"/>
          <w:lang w:eastAsia="ru-RU"/>
          <w14:ligatures w14:val="none"/>
        </w:rPr>
        <w:t>центром инжиниринга</w:t>
      </w:r>
      <w:r w:rsidR="007D1958">
        <w:rPr>
          <w:rFonts w:ascii="Times New Roman" w:eastAsia="Times New Roman" w:hAnsi="Times New Roman" w:cs="Times New Roman"/>
          <w:kern w:val="0"/>
          <w:sz w:val="24"/>
          <w:szCs w:val="24"/>
          <w:lang w:eastAsia="ru-RU"/>
          <w14:ligatures w14:val="none"/>
        </w:rPr>
        <w:t xml:space="preserve"> АНО МФК «РРАПП»</w:t>
      </w:r>
      <w:r w:rsidRPr="000C0DDD">
        <w:rPr>
          <w:rFonts w:ascii="Times New Roman" w:eastAsia="Times New Roman" w:hAnsi="Times New Roman" w:cs="Times New Roman"/>
          <w:kern w:val="0"/>
          <w:sz w:val="24"/>
          <w:szCs w:val="24"/>
          <w:lang w:eastAsia="ru-RU"/>
          <w14:ligatures w14:val="none"/>
        </w:rPr>
        <w:t xml:space="preserve"> с использованием ____________________________.</w:t>
      </w:r>
    </w:p>
    <w:p w14:paraId="28219A75" w14:textId="77777777"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3. Заказчик услуг подтверждает, что:</w:t>
      </w:r>
    </w:p>
    <w:p w14:paraId="2A76972D" w14:textId="35D6F3CF"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3.1. Вся информация, содержащаяся в настоящем Техническом задании, является подлинной и дает согласие на доступ к ней любых заинтересованных лиц.</w:t>
      </w:r>
    </w:p>
    <w:p w14:paraId="229251D9" w14:textId="41891C33"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3.</w:t>
      </w:r>
      <w:r w:rsidR="00965BC5">
        <w:rPr>
          <w:rFonts w:ascii="Times New Roman" w:eastAsia="Times New Roman" w:hAnsi="Times New Roman" w:cs="Times New Roman"/>
          <w:kern w:val="0"/>
          <w:sz w:val="24"/>
          <w:szCs w:val="24"/>
          <w:lang w:eastAsia="ru-RU"/>
          <w14:ligatures w14:val="none"/>
        </w:rPr>
        <w:t>2</w:t>
      </w:r>
      <w:r w:rsidRPr="000C0DDD">
        <w:rPr>
          <w:rFonts w:ascii="Times New Roman" w:eastAsia="Times New Roman" w:hAnsi="Times New Roman" w:cs="Times New Roman"/>
          <w:kern w:val="0"/>
          <w:sz w:val="24"/>
          <w:szCs w:val="24"/>
          <w:lang w:eastAsia="ru-RU"/>
          <w14:ligatures w14:val="none"/>
        </w:rPr>
        <w:t xml:space="preserve">. Несет ответственность за достоверность информации и сведений, представляемых в </w:t>
      </w:r>
      <w:r w:rsidR="007D1958">
        <w:rPr>
          <w:rFonts w:ascii="Times New Roman" w:eastAsia="Times New Roman" w:hAnsi="Times New Roman" w:cs="Times New Roman"/>
          <w:kern w:val="0"/>
          <w:sz w:val="24"/>
          <w:szCs w:val="24"/>
          <w:lang w:eastAsia="ru-RU"/>
          <w14:ligatures w14:val="none"/>
        </w:rPr>
        <w:t>АНО МФК «РРАПП»</w:t>
      </w:r>
      <w:r w:rsidRPr="000C0DDD">
        <w:rPr>
          <w:rFonts w:ascii="Times New Roman" w:eastAsia="Times New Roman" w:hAnsi="Times New Roman" w:cs="Times New Roman"/>
          <w:kern w:val="0"/>
          <w:sz w:val="24"/>
          <w:szCs w:val="24"/>
          <w:lang w:eastAsia="ru-RU"/>
          <w14:ligatures w14:val="none"/>
        </w:rPr>
        <w:t>.</w:t>
      </w:r>
    </w:p>
    <w:p w14:paraId="625AA3A8" w14:textId="10EF4EAA" w:rsidR="000C0DDD" w:rsidRPr="000C0DDD" w:rsidRDefault="000C0DDD"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C0DDD">
        <w:rPr>
          <w:rFonts w:ascii="Times New Roman" w:eastAsia="Times New Roman" w:hAnsi="Times New Roman" w:cs="Times New Roman"/>
          <w:kern w:val="0"/>
          <w:sz w:val="24"/>
          <w:szCs w:val="24"/>
          <w:lang w:eastAsia="ru-RU"/>
          <w14:ligatures w14:val="none"/>
        </w:rPr>
        <w:t>3.</w:t>
      </w:r>
      <w:r w:rsidR="00965BC5">
        <w:rPr>
          <w:rFonts w:ascii="Times New Roman" w:eastAsia="Times New Roman" w:hAnsi="Times New Roman" w:cs="Times New Roman"/>
          <w:kern w:val="0"/>
          <w:sz w:val="24"/>
          <w:szCs w:val="24"/>
          <w:lang w:eastAsia="ru-RU"/>
          <w14:ligatures w14:val="none"/>
        </w:rPr>
        <w:t>3</w:t>
      </w:r>
      <w:r w:rsidRPr="000C0DDD">
        <w:rPr>
          <w:rFonts w:ascii="Times New Roman" w:eastAsia="Times New Roman" w:hAnsi="Times New Roman" w:cs="Times New Roman"/>
          <w:kern w:val="0"/>
          <w:sz w:val="24"/>
          <w:szCs w:val="24"/>
          <w:lang w:eastAsia="ru-RU"/>
          <w14:ligatures w14:val="none"/>
        </w:rPr>
        <w:t>. Уведомлен о том, что Услуга является платной и оказывается на условиях 100 % предоплаты.</w:t>
      </w:r>
    </w:p>
    <w:p w14:paraId="3EA649AF" w14:textId="4F94CA04" w:rsidR="000C0DDD" w:rsidRPr="000C0DDD" w:rsidRDefault="00965BC5"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r w:rsidR="000C0DDD" w:rsidRPr="000C0DDD">
        <w:rPr>
          <w:rFonts w:ascii="Times New Roman" w:eastAsia="Times New Roman" w:hAnsi="Times New Roman" w:cs="Times New Roman"/>
          <w:kern w:val="0"/>
          <w:sz w:val="24"/>
          <w:szCs w:val="24"/>
          <w:lang w:eastAsia="ru-RU"/>
          <w14:ligatures w14:val="none"/>
        </w:rPr>
        <w:t>. Место оказания и приёмки Услуги ________________________________________.</w:t>
      </w:r>
    </w:p>
    <w:p w14:paraId="0C658B14" w14:textId="7B0C9861" w:rsidR="000C0DDD" w:rsidRPr="000C0DDD" w:rsidRDefault="00965BC5"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r w:rsidR="000C0DDD" w:rsidRPr="000C0DDD">
        <w:rPr>
          <w:rFonts w:ascii="Times New Roman" w:eastAsia="Times New Roman" w:hAnsi="Times New Roman" w:cs="Times New Roman"/>
          <w:kern w:val="0"/>
          <w:sz w:val="24"/>
          <w:szCs w:val="24"/>
          <w:lang w:eastAsia="ru-RU"/>
          <w14:ligatures w14:val="none"/>
        </w:rPr>
        <w:t xml:space="preserve">. </w:t>
      </w:r>
      <w:r w:rsidR="000C0DDD" w:rsidRPr="000C0DDD">
        <w:rPr>
          <w:rFonts w:ascii="Times New Roman" w:eastAsia="Times New Roman" w:hAnsi="Times New Roman" w:cs="Times New Roman"/>
          <w:kern w:val="0"/>
          <w:sz w:val="24"/>
          <w:szCs w:val="24"/>
          <w:shd w:val="clear" w:color="auto" w:fill="FFFFFF"/>
          <w:lang w:eastAsia="ru-RU"/>
          <w14:ligatures w14:val="none"/>
        </w:rPr>
        <w:t>Заказчик</w:t>
      </w:r>
      <w:r w:rsidR="000C0DDD" w:rsidRPr="000C0DDD">
        <w:rPr>
          <w:rFonts w:ascii="Times New Roman" w:eastAsia="Times New Roman" w:hAnsi="Times New Roman" w:cs="Times New Roman"/>
          <w:kern w:val="0"/>
          <w:sz w:val="24"/>
          <w:szCs w:val="24"/>
          <w:lang w:eastAsia="ru-RU"/>
          <w14:ligatures w14:val="none"/>
        </w:rPr>
        <w:t xml:space="preserve"> обязуется в срок, не превышающий 3 (трех) рабочих дней с даты подписания настоящего технического задания, предоставить следующие сведения и материалы, необходимые для оказания услуги: _______________________________________.</w:t>
      </w:r>
    </w:p>
    <w:p w14:paraId="2E954333" w14:textId="782E9864" w:rsidR="000C0DDD" w:rsidRDefault="0017711C"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r w:rsidR="000C0DDD" w:rsidRPr="000C0DDD">
        <w:rPr>
          <w:rFonts w:ascii="Times New Roman" w:eastAsia="Times New Roman" w:hAnsi="Times New Roman" w:cs="Times New Roman"/>
          <w:kern w:val="0"/>
          <w:sz w:val="24"/>
          <w:szCs w:val="24"/>
          <w:lang w:eastAsia="ru-RU"/>
          <w14:ligatures w14:val="none"/>
        </w:rPr>
        <w:t xml:space="preserve">. Дополнительные условия: _______________________________________. </w:t>
      </w:r>
    </w:p>
    <w:p w14:paraId="5C6CCFD6" w14:textId="77777777" w:rsidR="007D1958" w:rsidRDefault="007D1958" w:rsidP="000C0DDD">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54A8666" w14:textId="77777777" w:rsidR="0017711C" w:rsidRPr="0017711C" w:rsidRDefault="0017711C" w:rsidP="0017711C">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17711C">
        <w:rPr>
          <w:rFonts w:ascii="Times New Roman" w:eastAsia="Times New Roman" w:hAnsi="Times New Roman" w:cs="Times New Roman"/>
          <w:b/>
          <w:bCs/>
          <w:kern w:val="0"/>
          <w:sz w:val="24"/>
          <w:szCs w:val="24"/>
          <w:lang w:eastAsia="ru-RU"/>
          <w14:ligatures w14:val="none"/>
        </w:rPr>
        <w:t>ПОДПИСИ СТОРОН:</w:t>
      </w:r>
    </w:p>
    <w:tbl>
      <w:tblPr>
        <w:tblW w:w="0" w:type="auto"/>
        <w:jc w:val="center"/>
        <w:tblLayout w:type="fixed"/>
        <w:tblCellMar>
          <w:left w:w="0" w:type="dxa"/>
          <w:right w:w="0" w:type="dxa"/>
        </w:tblCellMar>
        <w:tblLook w:val="04A0" w:firstRow="1" w:lastRow="0" w:firstColumn="1" w:lastColumn="0" w:noHBand="0" w:noVBand="1"/>
      </w:tblPr>
      <w:tblGrid>
        <w:gridCol w:w="4950"/>
        <w:gridCol w:w="4760"/>
      </w:tblGrid>
      <w:tr w:rsidR="0017711C" w:rsidRPr="0017711C" w14:paraId="701E6F57" w14:textId="77777777">
        <w:trPr>
          <w:trHeight w:val="1703"/>
          <w:jc w:val="center"/>
        </w:trPr>
        <w:tc>
          <w:tcPr>
            <w:tcW w:w="4950" w:type="dxa"/>
          </w:tcPr>
          <w:p w14:paraId="2968C168"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17711C">
              <w:rPr>
                <w:rFonts w:ascii="Times New Roman" w:eastAsia="Times New Roman" w:hAnsi="Times New Roman" w:cs="Times New Roman"/>
                <w:b/>
                <w:kern w:val="0"/>
                <w:sz w:val="24"/>
                <w:szCs w:val="24"/>
                <w:lang w:eastAsia="ru-RU"/>
                <w14:ligatures w14:val="none"/>
              </w:rPr>
              <w:t>От ЗАКАЗЧИКА:</w:t>
            </w:r>
          </w:p>
          <w:p w14:paraId="5CF4F95C" w14:textId="77777777" w:rsid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65CD3E8" w14:textId="77FA89D5" w:rsid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334A3B7"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D0F1D95"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17711C">
              <w:rPr>
                <w:rFonts w:ascii="Times New Roman" w:eastAsia="Times New Roman" w:hAnsi="Times New Roman" w:cs="Times New Roman"/>
                <w:kern w:val="0"/>
                <w:sz w:val="24"/>
                <w:szCs w:val="24"/>
                <w:lang w:eastAsia="ru-RU"/>
                <w14:ligatures w14:val="none"/>
              </w:rPr>
              <w:t>__________________________________</w:t>
            </w:r>
          </w:p>
          <w:p w14:paraId="07EEC1D6"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17711C">
              <w:rPr>
                <w:rFonts w:ascii="Times New Roman" w:eastAsia="Times New Roman" w:hAnsi="Times New Roman" w:cs="Times New Roman"/>
                <w:kern w:val="0"/>
                <w:sz w:val="24"/>
                <w:szCs w:val="24"/>
                <w:lang w:eastAsia="ru-RU"/>
                <w14:ligatures w14:val="none"/>
              </w:rPr>
              <w:t>М.П.</w:t>
            </w:r>
          </w:p>
        </w:tc>
        <w:tc>
          <w:tcPr>
            <w:tcW w:w="4760" w:type="dxa"/>
          </w:tcPr>
          <w:p w14:paraId="6D8EE703"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17711C">
              <w:rPr>
                <w:rFonts w:ascii="Times New Roman" w:eastAsia="Times New Roman" w:hAnsi="Times New Roman" w:cs="Times New Roman"/>
                <w:b/>
                <w:kern w:val="0"/>
                <w:sz w:val="24"/>
                <w:szCs w:val="24"/>
                <w:lang w:eastAsia="ru-RU" w:bidi="ru-RU"/>
                <w14:ligatures w14:val="none"/>
              </w:rPr>
              <w:t>От ИСПОЛНИТЕЛЯ:</w:t>
            </w:r>
          </w:p>
          <w:p w14:paraId="01F5336B" w14:textId="77777777" w:rsid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bidi="ru-RU"/>
                <w14:ligatures w14:val="none"/>
              </w:rPr>
            </w:pPr>
          </w:p>
          <w:p w14:paraId="6BBEDE87" w14:textId="77777777" w:rsid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bidi="ru-RU"/>
                <w14:ligatures w14:val="none"/>
              </w:rPr>
            </w:pPr>
          </w:p>
          <w:p w14:paraId="08A48B89"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bidi="ru-RU"/>
                <w14:ligatures w14:val="none"/>
              </w:rPr>
            </w:pPr>
          </w:p>
          <w:p w14:paraId="36C231D1"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bidi="ru-RU"/>
                <w14:ligatures w14:val="none"/>
              </w:rPr>
            </w:pPr>
            <w:r w:rsidRPr="0017711C">
              <w:rPr>
                <w:rFonts w:ascii="Times New Roman" w:eastAsia="Times New Roman" w:hAnsi="Times New Roman" w:cs="Times New Roman"/>
                <w:kern w:val="0"/>
                <w:sz w:val="24"/>
                <w:szCs w:val="24"/>
                <w:lang w:eastAsia="ru-RU" w:bidi="ru-RU"/>
                <w14:ligatures w14:val="none"/>
              </w:rPr>
              <w:t>_______________________________</w:t>
            </w:r>
          </w:p>
          <w:p w14:paraId="52FDDD45" w14:textId="77777777" w:rsidR="0017711C" w:rsidRPr="0017711C" w:rsidRDefault="0017711C" w:rsidP="0017711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17711C">
              <w:rPr>
                <w:rFonts w:ascii="Times New Roman" w:eastAsia="Times New Roman" w:hAnsi="Times New Roman" w:cs="Times New Roman"/>
                <w:kern w:val="0"/>
                <w:sz w:val="24"/>
                <w:szCs w:val="24"/>
                <w:lang w:eastAsia="ru-RU" w:bidi="ru-RU"/>
                <w14:ligatures w14:val="none"/>
              </w:rPr>
              <w:t>М.П.</w:t>
            </w:r>
          </w:p>
        </w:tc>
      </w:tr>
    </w:tbl>
    <w:p w14:paraId="2CCED320" w14:textId="77777777" w:rsidR="000C0DDD" w:rsidRPr="000C0DDD" w:rsidRDefault="000C0DDD" w:rsidP="00522D66">
      <w:pPr>
        <w:spacing w:after="0" w:line="240" w:lineRule="auto"/>
        <w:jc w:val="both"/>
        <w:rPr>
          <w:rFonts w:ascii="Times New Roman" w:eastAsia="Calibri" w:hAnsi="Times New Roman" w:cs="Times New Roman"/>
          <w:sz w:val="24"/>
          <w:szCs w:val="24"/>
        </w:rPr>
      </w:pPr>
    </w:p>
    <w:sectPr w:rsidR="000C0DDD" w:rsidRPr="000C0DDD" w:rsidSect="007D1958">
      <w:pgSz w:w="11906" w:h="16838" w:code="9"/>
      <w:pgMar w:top="567" w:right="566" w:bottom="993" w:left="1276" w:header="567" w:footer="85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55C2"/>
    <w:multiLevelType w:val="hybridMultilevel"/>
    <w:tmpl w:val="7F127DCC"/>
    <w:lvl w:ilvl="0" w:tplc="15BAD6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47042"/>
    <w:multiLevelType w:val="multilevel"/>
    <w:tmpl w:val="81B6CAD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207" w:hanging="360"/>
      </w:pPr>
      <w:rPr>
        <w:b w:val="0"/>
        <w:bCs w:val="0"/>
      </w:rPr>
    </w:lvl>
    <w:lvl w:ilvl="2">
      <w:start w:val="1"/>
      <w:numFmt w:val="decimal"/>
      <w:lvlText w:val="%1.%2.%3."/>
      <w:lvlJc w:val="left"/>
      <w:pPr>
        <w:tabs>
          <w:tab w:val="num" w:pos="0"/>
        </w:tabs>
        <w:ind w:left="-414" w:hanging="720"/>
      </w:pPr>
    </w:lvl>
    <w:lvl w:ilvl="3">
      <w:start w:val="1"/>
      <w:numFmt w:val="decimal"/>
      <w:lvlText w:val="%1.%2.%3.%4."/>
      <w:lvlJc w:val="left"/>
      <w:pPr>
        <w:tabs>
          <w:tab w:val="num" w:pos="0"/>
        </w:tabs>
        <w:ind w:left="-981" w:hanging="720"/>
      </w:pPr>
    </w:lvl>
    <w:lvl w:ilvl="4">
      <w:start w:val="1"/>
      <w:numFmt w:val="decimal"/>
      <w:lvlText w:val="%1.%2.%3.%4.%5."/>
      <w:lvlJc w:val="left"/>
      <w:pPr>
        <w:tabs>
          <w:tab w:val="num" w:pos="0"/>
        </w:tabs>
        <w:ind w:left="-1188" w:hanging="1080"/>
      </w:pPr>
    </w:lvl>
    <w:lvl w:ilvl="5">
      <w:start w:val="1"/>
      <w:numFmt w:val="decimal"/>
      <w:lvlText w:val="%1.%2.%3.%4.%5.%6."/>
      <w:lvlJc w:val="left"/>
      <w:pPr>
        <w:tabs>
          <w:tab w:val="num" w:pos="0"/>
        </w:tabs>
        <w:ind w:left="-1755" w:hanging="1080"/>
      </w:pPr>
    </w:lvl>
    <w:lvl w:ilvl="6">
      <w:start w:val="1"/>
      <w:numFmt w:val="decimal"/>
      <w:lvlText w:val="%1.%2.%3.%4.%5.%6.%7."/>
      <w:lvlJc w:val="left"/>
      <w:pPr>
        <w:tabs>
          <w:tab w:val="num" w:pos="0"/>
        </w:tabs>
        <w:ind w:left="-2322" w:hanging="1080"/>
      </w:pPr>
    </w:lvl>
    <w:lvl w:ilvl="7">
      <w:start w:val="1"/>
      <w:numFmt w:val="decimal"/>
      <w:lvlText w:val="%1.%2.%3.%4.%5.%6.%7.%8."/>
      <w:lvlJc w:val="left"/>
      <w:pPr>
        <w:tabs>
          <w:tab w:val="num" w:pos="0"/>
        </w:tabs>
        <w:ind w:left="-2529" w:hanging="1440"/>
      </w:pPr>
    </w:lvl>
    <w:lvl w:ilvl="8">
      <w:start w:val="1"/>
      <w:numFmt w:val="decimal"/>
      <w:lvlText w:val="%1.%2.%3.%4.%5.%6.%7.%8.%9."/>
      <w:lvlJc w:val="left"/>
      <w:pPr>
        <w:tabs>
          <w:tab w:val="num" w:pos="0"/>
        </w:tabs>
        <w:ind w:left="-3096" w:hanging="1440"/>
      </w:pPr>
    </w:lvl>
  </w:abstractNum>
  <w:abstractNum w:abstractNumId="2"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614D0A73"/>
    <w:multiLevelType w:val="multilevel"/>
    <w:tmpl w:val="1A3CB3BA"/>
    <w:lvl w:ilvl="0">
      <w:start w:val="1"/>
      <w:numFmt w:val="decimal"/>
      <w:suff w:val="space"/>
      <w:lvlText w:val="%1."/>
      <w:lvlJc w:val="left"/>
      <w:pPr>
        <w:ind w:left="1050" w:hanging="360"/>
      </w:pPr>
      <w:rPr>
        <w:rFonts w:hint="default"/>
        <w:b/>
        <w:bCs/>
      </w:rPr>
    </w:lvl>
    <w:lvl w:ilvl="1">
      <w:start w:val="1"/>
      <w:numFmt w:val="decimal"/>
      <w:isLgl/>
      <w:lvlText w:val="%1.%2."/>
      <w:lvlJc w:val="left"/>
      <w:pPr>
        <w:ind w:left="1571"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num w:numId="1" w16cid:durableId="1942567346">
    <w:abstractNumId w:val="3"/>
  </w:num>
  <w:num w:numId="2" w16cid:durableId="879630162">
    <w:abstractNumId w:val="2"/>
  </w:num>
  <w:num w:numId="3" w16cid:durableId="1890189390">
    <w:abstractNumId w:val="1"/>
  </w:num>
  <w:num w:numId="4" w16cid:durableId="138761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C8"/>
    <w:rsid w:val="000144C3"/>
    <w:rsid w:val="00022FD5"/>
    <w:rsid w:val="000236C2"/>
    <w:rsid w:val="00043304"/>
    <w:rsid w:val="000C0DDD"/>
    <w:rsid w:val="000F56D3"/>
    <w:rsid w:val="0011662A"/>
    <w:rsid w:val="00176E84"/>
    <w:rsid w:val="0017711C"/>
    <w:rsid w:val="00177202"/>
    <w:rsid w:val="001C6035"/>
    <w:rsid w:val="00256337"/>
    <w:rsid w:val="002667AC"/>
    <w:rsid w:val="00317B2D"/>
    <w:rsid w:val="00391D3E"/>
    <w:rsid w:val="003A540B"/>
    <w:rsid w:val="00474859"/>
    <w:rsid w:val="0051518C"/>
    <w:rsid w:val="005154CF"/>
    <w:rsid w:val="00515E1C"/>
    <w:rsid w:val="00522D66"/>
    <w:rsid w:val="00581961"/>
    <w:rsid w:val="00585508"/>
    <w:rsid w:val="00633011"/>
    <w:rsid w:val="00664D7C"/>
    <w:rsid w:val="006B7A83"/>
    <w:rsid w:val="007A155E"/>
    <w:rsid w:val="007D1958"/>
    <w:rsid w:val="007D2D97"/>
    <w:rsid w:val="00820742"/>
    <w:rsid w:val="00862F09"/>
    <w:rsid w:val="00881DFA"/>
    <w:rsid w:val="008A325D"/>
    <w:rsid w:val="008B68D0"/>
    <w:rsid w:val="008E4173"/>
    <w:rsid w:val="008F007A"/>
    <w:rsid w:val="00965BC5"/>
    <w:rsid w:val="00B23E53"/>
    <w:rsid w:val="00B405C8"/>
    <w:rsid w:val="00B818B3"/>
    <w:rsid w:val="00C713AE"/>
    <w:rsid w:val="00D40B6D"/>
    <w:rsid w:val="00D621C3"/>
    <w:rsid w:val="00D841A4"/>
    <w:rsid w:val="00DB4C65"/>
    <w:rsid w:val="00DF638B"/>
    <w:rsid w:val="00E0560A"/>
    <w:rsid w:val="00E602D8"/>
    <w:rsid w:val="00E835C8"/>
    <w:rsid w:val="00F4484A"/>
    <w:rsid w:val="00F45CBC"/>
    <w:rsid w:val="00F81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39D2"/>
  <w15:chartTrackingRefBased/>
  <w15:docId w15:val="{10EC4FDA-879D-4CEC-98C3-1988F830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basedOn w:val="a0"/>
    <w:uiPriority w:val="99"/>
    <w:rsid w:val="008B68D0"/>
    <w:rPr>
      <w:rFonts w:ascii="Times New Roman" w:hAnsi="Times New Roman" w:cs="Times New Roman"/>
      <w:b/>
      <w:bCs/>
      <w:sz w:val="26"/>
      <w:szCs w:val="26"/>
    </w:rPr>
  </w:style>
  <w:style w:type="paragraph" w:customStyle="1" w:styleId="Style5">
    <w:name w:val="Style5"/>
    <w:basedOn w:val="a"/>
    <w:uiPriority w:val="99"/>
    <w:rsid w:val="008B68D0"/>
    <w:pPr>
      <w:widowControl w:val="0"/>
      <w:autoSpaceDE w:val="0"/>
      <w:autoSpaceDN w:val="0"/>
      <w:adjustRightInd w:val="0"/>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FontStyle26">
    <w:name w:val="Font Style26"/>
    <w:basedOn w:val="a0"/>
    <w:uiPriority w:val="99"/>
    <w:rsid w:val="008B68D0"/>
    <w:rPr>
      <w:rFonts w:ascii="Times New Roman" w:hAnsi="Times New Roman" w:cs="Times New Roman"/>
      <w:sz w:val="26"/>
      <w:szCs w:val="26"/>
    </w:rPr>
  </w:style>
  <w:style w:type="paragraph" w:customStyle="1" w:styleId="Style3">
    <w:name w:val="Style3"/>
    <w:basedOn w:val="a"/>
    <w:uiPriority w:val="99"/>
    <w:rsid w:val="008B68D0"/>
    <w:pPr>
      <w:widowControl w:val="0"/>
      <w:autoSpaceDE w:val="0"/>
      <w:autoSpaceDN w:val="0"/>
      <w:adjustRightInd w:val="0"/>
      <w:spacing w:after="0" w:line="318" w:lineRule="exact"/>
      <w:ind w:firstLine="830"/>
      <w:jc w:val="both"/>
    </w:pPr>
    <w:rPr>
      <w:rFonts w:ascii="Times New Roman" w:eastAsiaTheme="minorEastAsia" w:hAnsi="Times New Roman" w:cs="Times New Roman"/>
      <w:kern w:val="0"/>
      <w:sz w:val="24"/>
      <w:szCs w:val="24"/>
      <w:lang w:eastAsia="ru-RU"/>
      <w14:ligatures w14:val="none"/>
    </w:rPr>
  </w:style>
  <w:style w:type="paragraph" w:customStyle="1" w:styleId="Style10">
    <w:name w:val="Style10"/>
    <w:basedOn w:val="a"/>
    <w:uiPriority w:val="99"/>
    <w:rsid w:val="008B68D0"/>
    <w:pPr>
      <w:widowControl w:val="0"/>
      <w:autoSpaceDE w:val="0"/>
      <w:autoSpaceDN w:val="0"/>
      <w:adjustRightInd w:val="0"/>
      <w:spacing w:after="0" w:line="322" w:lineRule="exact"/>
      <w:jc w:val="both"/>
    </w:pPr>
    <w:rPr>
      <w:rFonts w:ascii="Times New Roman" w:eastAsiaTheme="minorEastAsia" w:hAnsi="Times New Roman" w:cs="Times New Roman"/>
      <w:kern w:val="0"/>
      <w:sz w:val="24"/>
      <w:szCs w:val="24"/>
      <w:lang w:eastAsia="ru-RU"/>
      <w14:ligatures w14:val="none"/>
    </w:rPr>
  </w:style>
  <w:style w:type="paragraph" w:styleId="a3">
    <w:name w:val="No Spacing"/>
    <w:link w:val="a4"/>
    <w:uiPriority w:val="1"/>
    <w:qFormat/>
    <w:rsid w:val="008B68D0"/>
    <w:pPr>
      <w:spacing w:after="0" w:line="240" w:lineRule="auto"/>
    </w:pPr>
    <w:rPr>
      <w:rFonts w:eastAsiaTheme="minorEastAsia"/>
      <w:kern w:val="0"/>
      <w:lang w:eastAsia="ru-RU"/>
      <w14:ligatures w14:val="none"/>
    </w:rPr>
  </w:style>
  <w:style w:type="character" w:customStyle="1" w:styleId="FontStyle13">
    <w:name w:val="Font Style13"/>
    <w:basedOn w:val="a0"/>
    <w:uiPriority w:val="99"/>
    <w:rsid w:val="008B68D0"/>
    <w:rPr>
      <w:rFonts w:ascii="Times New Roman" w:hAnsi="Times New Roman" w:cs="Times New Roman" w:hint="default"/>
      <w:sz w:val="26"/>
      <w:szCs w:val="26"/>
    </w:rPr>
  </w:style>
  <w:style w:type="character" w:customStyle="1" w:styleId="FontStyle23">
    <w:name w:val="Font Style23"/>
    <w:basedOn w:val="a0"/>
    <w:uiPriority w:val="99"/>
    <w:rsid w:val="008B68D0"/>
    <w:rPr>
      <w:rFonts w:ascii="Times New Roman" w:hAnsi="Times New Roman" w:cs="Times New Roman" w:hint="default"/>
      <w:b/>
      <w:bCs/>
      <w:sz w:val="26"/>
      <w:szCs w:val="26"/>
    </w:rPr>
  </w:style>
  <w:style w:type="character" w:customStyle="1" w:styleId="FontStyle21">
    <w:name w:val="Font Style21"/>
    <w:basedOn w:val="a0"/>
    <w:uiPriority w:val="99"/>
    <w:rsid w:val="008B68D0"/>
    <w:rPr>
      <w:rFonts w:ascii="Times New Roman" w:hAnsi="Times New Roman" w:cs="Times New Roman" w:hint="default"/>
      <w:b/>
      <w:bCs/>
      <w:sz w:val="22"/>
      <w:szCs w:val="22"/>
    </w:rPr>
  </w:style>
  <w:style w:type="character" w:customStyle="1" w:styleId="a4">
    <w:name w:val="Без интервала Знак"/>
    <w:link w:val="a3"/>
    <w:uiPriority w:val="1"/>
    <w:rsid w:val="008B68D0"/>
    <w:rPr>
      <w:rFonts w:eastAsiaTheme="minorEastAsia"/>
      <w:kern w:val="0"/>
      <w:lang w:eastAsia="ru-RU"/>
      <w14:ligatures w14:val="none"/>
    </w:rPr>
  </w:style>
  <w:style w:type="table" w:styleId="a5">
    <w:name w:val="Table Grid"/>
    <w:basedOn w:val="a1"/>
    <w:uiPriority w:val="59"/>
    <w:rsid w:val="008B68D0"/>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uiPriority w:val="99"/>
    <w:unhideWhenUsed/>
    <w:rsid w:val="008B68D0"/>
    <w:rPr>
      <w:color w:val="0000FF"/>
      <w:u w:val="single"/>
    </w:rPr>
  </w:style>
  <w:style w:type="character" w:customStyle="1" w:styleId="FontStyle18">
    <w:name w:val="Font Style18"/>
    <w:basedOn w:val="a0"/>
    <w:uiPriority w:val="99"/>
    <w:rsid w:val="008B68D0"/>
    <w:rPr>
      <w:rFonts w:ascii="Times New Roman" w:hAnsi="Times New Roman" w:cs="Times New Roman" w:hint="default"/>
      <w:b/>
      <w:bCs/>
      <w:sz w:val="22"/>
      <w:szCs w:val="22"/>
    </w:rPr>
  </w:style>
  <w:style w:type="paragraph" w:customStyle="1" w:styleId="ConsPlusNonformat">
    <w:name w:val="ConsPlusNonformat"/>
    <w:uiPriority w:val="99"/>
    <w:rsid w:val="008B68D0"/>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a7">
    <w:name w:val="Содержимое таблицы"/>
    <w:basedOn w:val="a"/>
    <w:rsid w:val="008B68D0"/>
    <w:pPr>
      <w:widowControl w:val="0"/>
      <w:suppressLineNumbers/>
      <w:suppressAutoHyphens/>
      <w:spacing w:after="0" w:line="240" w:lineRule="auto"/>
    </w:pPr>
    <w:rPr>
      <w:rFonts w:ascii="Times New Roman" w:eastAsia="Andale Sans UI" w:hAnsi="Times New Roman" w:cs="Times New Roman"/>
      <w:kern w:val="1"/>
      <w:sz w:val="24"/>
      <w:szCs w:val="24"/>
      <w:lang w:eastAsia="ru-RU"/>
      <w14:ligatures w14:val="none"/>
    </w:rPr>
  </w:style>
  <w:style w:type="paragraph" w:customStyle="1" w:styleId="ConsPlusCell">
    <w:name w:val="ConsPlusCell"/>
    <w:rsid w:val="008B68D0"/>
    <w:pPr>
      <w:widowControl w:val="0"/>
      <w:suppressAutoHyphens/>
      <w:autoSpaceDE w:val="0"/>
      <w:spacing w:after="0" w:line="240" w:lineRule="auto"/>
    </w:pPr>
    <w:rPr>
      <w:rFonts w:ascii="Arial" w:eastAsia="Times New Roman" w:hAnsi="Arial" w:cs="Arial"/>
      <w:kern w:val="0"/>
      <w:sz w:val="20"/>
      <w:szCs w:val="20"/>
      <w:lang w:eastAsia="ar-SA"/>
      <w14:ligatures w14:val="none"/>
    </w:rPr>
  </w:style>
  <w:style w:type="paragraph" w:styleId="a8">
    <w:name w:val="List Paragraph"/>
    <w:aliases w:val="Абзац списка для документа"/>
    <w:basedOn w:val="a"/>
    <w:link w:val="a9"/>
    <w:uiPriority w:val="99"/>
    <w:qFormat/>
    <w:rsid w:val="008B68D0"/>
    <w:pPr>
      <w:spacing w:after="200" w:line="276" w:lineRule="auto"/>
      <w:ind w:left="720"/>
      <w:contextualSpacing/>
    </w:pPr>
    <w:rPr>
      <w:rFonts w:eastAsiaTheme="minorEastAsia"/>
      <w:kern w:val="0"/>
      <w:lang w:eastAsia="ru-RU"/>
      <w14:ligatures w14:val="none"/>
    </w:rPr>
  </w:style>
  <w:style w:type="character" w:customStyle="1" w:styleId="a9">
    <w:name w:val="Абзац списка Знак"/>
    <w:aliases w:val="Абзац списка для документа Знак"/>
    <w:link w:val="a8"/>
    <w:uiPriority w:val="34"/>
    <w:rsid w:val="008B68D0"/>
    <w:rPr>
      <w:rFonts w:eastAsiaTheme="minorEastAsia"/>
      <w:kern w:val="0"/>
      <w:lang w:eastAsia="ru-RU"/>
      <w14:ligatures w14:val="none"/>
    </w:rPr>
  </w:style>
  <w:style w:type="table" w:customStyle="1" w:styleId="5">
    <w:name w:val="Сетка таблицы5"/>
    <w:basedOn w:val="a1"/>
    <w:next w:val="a5"/>
    <w:uiPriority w:val="59"/>
    <w:rsid w:val="008B68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a0"/>
    <w:uiPriority w:val="99"/>
    <w:rsid w:val="008B68D0"/>
    <w:rPr>
      <w:rFonts w:ascii="Times New Roman" w:hAnsi="Times New Roman" w:cs="Times New Roman" w:hint="default"/>
      <w:sz w:val="22"/>
      <w:szCs w:val="22"/>
    </w:rPr>
  </w:style>
  <w:style w:type="paragraph" w:customStyle="1" w:styleId="21">
    <w:name w:val="Основной текст 21"/>
    <w:basedOn w:val="a"/>
    <w:qFormat/>
    <w:rsid w:val="000144C3"/>
    <w:pPr>
      <w:suppressAutoHyphens/>
      <w:spacing w:after="0" w:line="360" w:lineRule="auto"/>
      <w:jc w:val="both"/>
    </w:pPr>
    <w:rPr>
      <w:rFonts w:ascii="Times New Roman" w:eastAsia="Times New Roman" w:hAnsi="Times New Roman" w:cs="Times New Roman"/>
      <w:color w:val="00000A"/>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brost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7873-DAC8-4A36-AAB7-804D8DD4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Кондратенко Вадим</dc:creator>
  <cp:keywords/>
  <dc:description/>
  <cp:lastModifiedBy>Дмитрий Орехов</cp:lastModifiedBy>
  <cp:revision>4</cp:revision>
  <cp:lastPrinted>2025-08-19T14:27:00Z</cp:lastPrinted>
  <dcterms:created xsi:type="dcterms:W3CDTF">2026-05-26T07:59:00Z</dcterms:created>
  <dcterms:modified xsi:type="dcterms:W3CDTF">2026-06-18T11:56:00Z</dcterms:modified>
</cp:coreProperties>
</file>