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EA" w:rsidRDefault="00EC2C3C" w:rsidP="00DF7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9C44F9" w:rsidTr="009C44F9">
        <w:tc>
          <w:tcPr>
            <w:tcW w:w="10421" w:type="dxa"/>
          </w:tcPr>
          <w:p w:rsidR="009C44F9" w:rsidRDefault="00DF74EA" w:rsidP="00EC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  <w:r w:rsidR="00580C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229DE">
              <w:rPr>
                <w:rFonts w:ascii="Times New Roman" w:hAnsi="Times New Roman" w:cs="Times New Roman"/>
                <w:sz w:val="28"/>
                <w:szCs w:val="28"/>
              </w:rPr>
              <w:t>тренингов</w:t>
            </w:r>
            <w:r w:rsidR="00580C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субъектов малого и среднего предпринимательства и граждан, желающих организовать собственное дело</w:t>
            </w:r>
            <w:r w:rsidR="006822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2C3C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</w:p>
        </w:tc>
      </w:tr>
    </w:tbl>
    <w:p w:rsidR="00DF74EA" w:rsidRDefault="00DF74EA" w:rsidP="00DF7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8"/>
        <w:gridCol w:w="8716"/>
      </w:tblGrid>
      <w:tr w:rsidR="00EC2C3C" w:rsidRPr="006822D1" w:rsidTr="00EC2C3C">
        <w:tc>
          <w:tcPr>
            <w:tcW w:w="1598" w:type="dxa"/>
          </w:tcPr>
          <w:p w:rsidR="00EC2C3C" w:rsidRPr="006822D1" w:rsidRDefault="00EC2C3C" w:rsidP="00DF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6" w:type="dxa"/>
          </w:tcPr>
          <w:p w:rsidR="00EC2C3C" w:rsidRPr="006822D1" w:rsidRDefault="00EC2C3C" w:rsidP="00EC2C3C">
            <w:pPr>
              <w:ind w:left="-7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Тема семинара (тренинга)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B36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Тренинг по программам обучения АО «Корпорация «МСП»: «Финансовая поддержка»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B36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 xml:space="preserve">Тренинг по программам обучения АО «Корпорация «МСП»: «Генерация </w:t>
            </w:r>
            <w:proofErr w:type="spellStart"/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бизнес-идеи</w:t>
            </w:r>
            <w:proofErr w:type="spellEnd"/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6A6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 «Алгоритм осуществления проверок в области персональных данных. Построение комплексной юридической защиты»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077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 «Общий анализ налоговой системы России. Тенденции развития»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122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 «Третейские суды. Правовое регулирование, компетенция»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122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Тренинг по программам обучения АО «Корпорация «МСП»: «Бизнес-эксперт: портал бизнес-навигатора МСП»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44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 «Договор и налоговые риски»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4E4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 «Как открыть свое дело: путеводитель начинающего предпринимателя:</w:t>
            </w:r>
          </w:p>
          <w:p w:rsidR="00EC2C3C" w:rsidRPr="006822D1" w:rsidRDefault="00EC2C3C" w:rsidP="004E4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регистрация бизнеса;</w:t>
            </w:r>
          </w:p>
          <w:p w:rsidR="00EC2C3C" w:rsidRPr="006822D1" w:rsidRDefault="00EC2C3C" w:rsidP="004E4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оформление трудовых отношений;</w:t>
            </w:r>
          </w:p>
          <w:p w:rsidR="00EC2C3C" w:rsidRPr="006822D1" w:rsidRDefault="00EC2C3C" w:rsidP="004E4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новое в законодательстве о проверках»</w:t>
            </w:r>
          </w:p>
        </w:tc>
      </w:tr>
      <w:tr w:rsidR="00900DBA" w:rsidRPr="006822D1" w:rsidTr="00EC2C3C">
        <w:tc>
          <w:tcPr>
            <w:tcW w:w="1598" w:type="dxa"/>
          </w:tcPr>
          <w:p w:rsidR="00900DBA" w:rsidRPr="006B6168" w:rsidRDefault="00900DBA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900DBA" w:rsidRPr="006822D1" w:rsidRDefault="00900DBA" w:rsidP="004E4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00DBA">
              <w:rPr>
                <w:rFonts w:ascii="Times New Roman" w:hAnsi="Times New Roman" w:cs="Times New Roman"/>
                <w:sz w:val="28"/>
                <w:szCs w:val="28"/>
              </w:rPr>
              <w:t>Актуальные вопросы бухгалтерского учёта и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0DBA" w:rsidRPr="006822D1" w:rsidTr="00EC2C3C">
        <w:tc>
          <w:tcPr>
            <w:tcW w:w="1598" w:type="dxa"/>
          </w:tcPr>
          <w:p w:rsidR="00900DBA" w:rsidRPr="006B6168" w:rsidRDefault="00900DBA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900DBA" w:rsidRPr="00900DBA" w:rsidRDefault="00900DBA" w:rsidP="00900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DBA">
              <w:rPr>
                <w:rFonts w:ascii="Times New Roman" w:hAnsi="Times New Roman" w:cs="Times New Roman"/>
                <w:sz w:val="28"/>
                <w:szCs w:val="28"/>
              </w:rPr>
              <w:t>«Формы оказания государственной поддержки для СМСП»</w:t>
            </w:r>
          </w:p>
          <w:p w:rsidR="00900DBA" w:rsidRPr="006822D1" w:rsidRDefault="00900DBA" w:rsidP="00900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BA">
              <w:rPr>
                <w:rFonts w:ascii="Times New Roman" w:hAnsi="Times New Roman" w:cs="Times New Roman"/>
                <w:sz w:val="28"/>
                <w:szCs w:val="28"/>
              </w:rPr>
              <w:t>«Бизнес-планирование: как составить бизнес-план для получения государственной финансовой поддержки»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BF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Тренинг по программам обучения АО «Корпорация «МСП»: «Азбука предпринимател</w:t>
            </w:r>
            <w:r w:rsidR="00BF68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02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 на тему «Онлайн кассы. От А до Я»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44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 «Участие в государственных и муниципальных закупках. Основные правила работы с государством»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44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 «Специальные налоговые режимы. УСН, ЕНВД, патент. Особенности применения»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4E4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="00F07250" w:rsidRPr="00F07250">
              <w:rPr>
                <w:rFonts w:ascii="Times New Roman" w:hAnsi="Times New Roman" w:cs="Times New Roman"/>
                <w:sz w:val="28"/>
                <w:szCs w:val="28"/>
              </w:rPr>
              <w:t>Правила взаимодействия  плательщиков пенсионных взносов с налоговым органом</w:t>
            </w: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44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 «На что обратить внимание при выборе франшизы. Вопросы и ответы»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18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 «Практические советы по защите интеллектуальной собственности. Обзор законодательства и судебной практики»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44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 «Масштабирование успешного бизнеса по модели франчайзинга»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44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 «Налоговые проверки. Как пройти без потерь»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EC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 xml:space="preserve">Тренинг по программам обучения АО «Корпорация «МСП»: «Школа </w:t>
            </w:r>
            <w:r w:rsidRPr="00682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322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322A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Инструкция при проверках бизнеса правоохранительными органами</w:t>
            </w:r>
            <w:r w:rsidR="00322A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2C3C" w:rsidRPr="006822D1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6822D1" w:rsidRDefault="00EC2C3C" w:rsidP="0044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 «Все, что нужно знать бизнесу о налогах в 2018 году»</w:t>
            </w:r>
          </w:p>
        </w:tc>
      </w:tr>
      <w:tr w:rsidR="00EC2C3C" w:rsidRPr="00697356" w:rsidTr="00EC2C3C">
        <w:tc>
          <w:tcPr>
            <w:tcW w:w="1598" w:type="dxa"/>
          </w:tcPr>
          <w:p w:rsidR="00EC2C3C" w:rsidRPr="006B6168" w:rsidRDefault="00EC2C3C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Default="00EC2C3C" w:rsidP="0035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="006752C4" w:rsidRPr="006752C4">
              <w:rPr>
                <w:rFonts w:ascii="Times New Roman" w:hAnsi="Times New Roman" w:cs="Times New Roman"/>
                <w:sz w:val="28"/>
                <w:szCs w:val="28"/>
              </w:rPr>
              <w:t>Международные площадки как инструмент выхода на новые рынки для малого и среднего бизнеса</w:t>
            </w: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6283" w:rsidRPr="00697356" w:rsidTr="00EC2C3C">
        <w:tc>
          <w:tcPr>
            <w:tcW w:w="1598" w:type="dxa"/>
          </w:tcPr>
          <w:p w:rsidR="00476283" w:rsidRPr="006B6168" w:rsidRDefault="00476283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476283" w:rsidRPr="006822D1" w:rsidRDefault="00476283" w:rsidP="0035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Pr="00476283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бизнес-процессов и взаимодействие с обслуживающим Банком по вопросам осуществляемой деятельности в рамках исполнения Банками Федерального закона от 08.08.2001 №115-ФЗ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476283" w:rsidRPr="00697356" w:rsidTr="00EC2C3C">
        <w:tc>
          <w:tcPr>
            <w:tcW w:w="1598" w:type="dxa"/>
          </w:tcPr>
          <w:p w:rsidR="00476283" w:rsidRPr="006B6168" w:rsidRDefault="00476283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476283" w:rsidRPr="006822D1" w:rsidRDefault="00476283" w:rsidP="0035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D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Pr="00476283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прибыли компании на 25%-50% за 3 месяца»</w:t>
            </w:r>
          </w:p>
        </w:tc>
      </w:tr>
      <w:tr w:rsidR="00476283" w:rsidRPr="00697356" w:rsidTr="00EC2C3C">
        <w:tc>
          <w:tcPr>
            <w:tcW w:w="1598" w:type="dxa"/>
          </w:tcPr>
          <w:p w:rsidR="00476283" w:rsidRPr="006B6168" w:rsidRDefault="00476283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476283" w:rsidRPr="006822D1" w:rsidRDefault="00476283" w:rsidP="0035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Pr="00476283">
              <w:rPr>
                <w:rFonts w:ascii="Times New Roman" w:hAnsi="Times New Roman" w:cs="Times New Roman"/>
                <w:sz w:val="28"/>
                <w:szCs w:val="28"/>
              </w:rPr>
              <w:t>SMM для бизнеса: проверенные способы увеличения продаж через социальные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6168" w:rsidRPr="00697356" w:rsidTr="00EC2C3C">
        <w:tc>
          <w:tcPr>
            <w:tcW w:w="1598" w:type="dxa"/>
          </w:tcPr>
          <w:p w:rsidR="006B6168" w:rsidRPr="006B6168" w:rsidRDefault="006B6168" w:rsidP="006B61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6B6168" w:rsidRDefault="006B6168" w:rsidP="0035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«Лояльность клиентов через IT-технологии»</w:t>
            </w:r>
          </w:p>
        </w:tc>
      </w:tr>
    </w:tbl>
    <w:p w:rsidR="00DF74EA" w:rsidRDefault="00DF74EA" w:rsidP="00DF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74EA" w:rsidSect="003553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111"/>
    <w:multiLevelType w:val="hybridMultilevel"/>
    <w:tmpl w:val="99AE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64425"/>
    <w:multiLevelType w:val="hybridMultilevel"/>
    <w:tmpl w:val="044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F74EA"/>
    <w:rsid w:val="00001CD5"/>
    <w:rsid w:val="0000314D"/>
    <w:rsid w:val="00024B3A"/>
    <w:rsid w:val="00060CE9"/>
    <w:rsid w:val="00077DB0"/>
    <w:rsid w:val="000B02C0"/>
    <w:rsid w:val="000D28A1"/>
    <w:rsid w:val="000E5FA9"/>
    <w:rsid w:val="00104659"/>
    <w:rsid w:val="0012232C"/>
    <w:rsid w:val="0013031A"/>
    <w:rsid w:val="001804C3"/>
    <w:rsid w:val="001E3251"/>
    <w:rsid w:val="00231386"/>
    <w:rsid w:val="00232305"/>
    <w:rsid w:val="0026161F"/>
    <w:rsid w:val="002718BD"/>
    <w:rsid w:val="00273E32"/>
    <w:rsid w:val="002816CC"/>
    <w:rsid w:val="002A5D22"/>
    <w:rsid w:val="002B7BCD"/>
    <w:rsid w:val="002C7C7C"/>
    <w:rsid w:val="00322A33"/>
    <w:rsid w:val="00323711"/>
    <w:rsid w:val="0035179D"/>
    <w:rsid w:val="003553C0"/>
    <w:rsid w:val="00364CAB"/>
    <w:rsid w:val="00383682"/>
    <w:rsid w:val="003916FB"/>
    <w:rsid w:val="003A7838"/>
    <w:rsid w:val="003B195A"/>
    <w:rsid w:val="003D1CE5"/>
    <w:rsid w:val="00423B26"/>
    <w:rsid w:val="00443C1B"/>
    <w:rsid w:val="00464FA3"/>
    <w:rsid w:val="00476283"/>
    <w:rsid w:val="004A64D8"/>
    <w:rsid w:val="004B6D48"/>
    <w:rsid w:val="004E45D8"/>
    <w:rsid w:val="00542D38"/>
    <w:rsid w:val="00546D02"/>
    <w:rsid w:val="00580C51"/>
    <w:rsid w:val="005D00B4"/>
    <w:rsid w:val="005E3B8A"/>
    <w:rsid w:val="006130DC"/>
    <w:rsid w:val="00621323"/>
    <w:rsid w:val="0063448E"/>
    <w:rsid w:val="00670465"/>
    <w:rsid w:val="006752C4"/>
    <w:rsid w:val="006822D1"/>
    <w:rsid w:val="00697356"/>
    <w:rsid w:val="006B6168"/>
    <w:rsid w:val="006E06B4"/>
    <w:rsid w:val="00706916"/>
    <w:rsid w:val="0072480D"/>
    <w:rsid w:val="00727CDC"/>
    <w:rsid w:val="00764CEE"/>
    <w:rsid w:val="0077198B"/>
    <w:rsid w:val="00793169"/>
    <w:rsid w:val="007D2781"/>
    <w:rsid w:val="008229DE"/>
    <w:rsid w:val="008273E7"/>
    <w:rsid w:val="00863D79"/>
    <w:rsid w:val="00900DBA"/>
    <w:rsid w:val="009C44F9"/>
    <w:rsid w:val="009D49FC"/>
    <w:rsid w:val="009F5737"/>
    <w:rsid w:val="00A44EC4"/>
    <w:rsid w:val="00A52BC7"/>
    <w:rsid w:val="00A71AF6"/>
    <w:rsid w:val="00AC38BF"/>
    <w:rsid w:val="00AD7E17"/>
    <w:rsid w:val="00AE0B9A"/>
    <w:rsid w:val="00AF6F83"/>
    <w:rsid w:val="00AF775F"/>
    <w:rsid w:val="00B171E1"/>
    <w:rsid w:val="00B2004C"/>
    <w:rsid w:val="00B36C75"/>
    <w:rsid w:val="00B37C92"/>
    <w:rsid w:val="00B468D7"/>
    <w:rsid w:val="00BF6867"/>
    <w:rsid w:val="00C37D63"/>
    <w:rsid w:val="00C43BB7"/>
    <w:rsid w:val="00C569E5"/>
    <w:rsid w:val="00C908E8"/>
    <w:rsid w:val="00CD1FB3"/>
    <w:rsid w:val="00D45822"/>
    <w:rsid w:val="00D467A5"/>
    <w:rsid w:val="00DC4A44"/>
    <w:rsid w:val="00DE5A19"/>
    <w:rsid w:val="00DF3E0B"/>
    <w:rsid w:val="00DF74EA"/>
    <w:rsid w:val="00E23CE7"/>
    <w:rsid w:val="00E37DCF"/>
    <w:rsid w:val="00E611FA"/>
    <w:rsid w:val="00E7091B"/>
    <w:rsid w:val="00EC2C3C"/>
    <w:rsid w:val="00F0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C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3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Семенец Р.А.</dc:creator>
  <cp:lastModifiedBy>Моисеева</cp:lastModifiedBy>
  <cp:revision>11</cp:revision>
  <cp:lastPrinted>2018-01-22T12:19:00Z</cp:lastPrinted>
  <dcterms:created xsi:type="dcterms:W3CDTF">2018-01-19T13:54:00Z</dcterms:created>
  <dcterms:modified xsi:type="dcterms:W3CDTF">2018-01-22T12:54:00Z</dcterms:modified>
</cp:coreProperties>
</file>