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сумме и количестве микрозаймов, выданных за отчетный период (2024 год)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1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04"/>
        <w:gridCol w:w="1700"/>
        <w:gridCol w:w="3826"/>
        <w:gridCol w:w="3119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Сумма выданных микрозаймов,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выданных микрозаймов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hi-IN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91 056 102,07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hi-IN"/>
              </w:rPr>
              <w:t>34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highlight w:val="white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highlight w:val="white"/>
              </w:rPr>
              <w:t>166 926 283,10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 w:val="false"/>
                <w:b w:val="false"/>
                <w:color w:val="000000"/>
                <w:kern w:val="0"/>
                <w:sz w:val="28"/>
                <w:szCs w:val="28"/>
                <w:highlight w:val="white"/>
                <w:lang w:val="ru-RU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color w:val="000000"/>
                <w:kern w:val="0"/>
                <w:sz w:val="28"/>
                <w:szCs w:val="28"/>
                <w:highlight w:val="white"/>
                <w:lang w:val="ru-RU" w:eastAsia="zh-CN" w:bidi="hi-IN"/>
              </w:rPr>
              <w:t>54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  <w:highlight w:val="white"/>
                <w:u w:val="none"/>
              </w:rPr>
              <w:t>209 110 747,56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195 822 345,00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LO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LO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8d50b1"/>
    <w:pPr>
      <w:spacing w:before="0" w:after="160"/>
      <w:ind w:left="720" w:hanging="0"/>
      <w:contextualSpacing/>
    </w:pPr>
    <w:rPr/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50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veroCeFcUTVpL3hxLexe/HCBcA==">CgMxLjA4AHIhMXBPSzJJRE4tNWNqSDMwaVVzZVJOUDBtcFZYU1VPckFW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1</Pages>
  <Words>47</Words>
  <Characters>234</Characters>
  <CharactersWithSpaces>263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2023-08-01T08:32:00Z</dcterms:created>
  <dc:creator>Семенец Руслан Альбертович</dc:creator>
  <dc:description/>
  <dc:language>ru-RU</dc:language>
  <cp:lastModifiedBy/>
  <dcterms:modified xsi:type="dcterms:W3CDTF">2024-05-06T17:50:45Z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